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F66" w:rsidRPr="00AF77DC" w:rsidRDefault="00B37978">
      <w:pPr>
        <w:spacing w:after="0" w:line="408" w:lineRule="auto"/>
        <w:ind w:left="120"/>
        <w:jc w:val="center"/>
        <w:rPr>
          <w:lang w:val="ru-RU"/>
        </w:rPr>
      </w:pPr>
      <w:bookmarkStart w:id="0" w:name="block-7165090"/>
      <w:r w:rsidRPr="00AF77DC">
        <w:rPr>
          <w:rFonts w:ascii="Times New Roman" w:hAnsi="Times New Roman"/>
          <w:b/>
          <w:color w:val="000000"/>
          <w:sz w:val="28"/>
          <w:lang w:val="ru-RU"/>
        </w:rPr>
        <w:t>МИНИСТЕРСТВО ПРОСВЕЩЕНИЯ РОССИЙСКОЙ ФЕДЕРАЦИИ</w:t>
      </w: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 xml:space="preserve">‌‌‌ </w:t>
      </w: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w:t>
      </w:r>
      <w:r w:rsidRPr="00AF77DC">
        <w:rPr>
          <w:rFonts w:ascii="Times New Roman" w:hAnsi="Times New Roman"/>
          <w:color w:val="000000"/>
          <w:sz w:val="28"/>
          <w:lang w:val="ru-RU"/>
        </w:rPr>
        <w:t>​</w:t>
      </w:r>
    </w:p>
    <w:p w:rsidR="00270F66" w:rsidRDefault="00B37978">
      <w:pPr>
        <w:spacing w:after="0" w:line="408" w:lineRule="auto"/>
        <w:ind w:left="120"/>
        <w:jc w:val="center"/>
      </w:pPr>
      <w:r>
        <w:rPr>
          <w:rFonts w:ascii="Times New Roman" w:hAnsi="Times New Roman"/>
          <w:b/>
          <w:color w:val="000000"/>
          <w:sz w:val="28"/>
        </w:rPr>
        <w:t xml:space="preserve">МАОУ «СОШ № 55» г. </w:t>
      </w:r>
      <w:proofErr w:type="spellStart"/>
      <w:r>
        <w:rPr>
          <w:rFonts w:ascii="Times New Roman" w:hAnsi="Times New Roman"/>
          <w:b/>
          <w:color w:val="000000"/>
          <w:sz w:val="28"/>
        </w:rPr>
        <w:t>Перми</w:t>
      </w:r>
      <w:proofErr w:type="spellEnd"/>
    </w:p>
    <w:p w:rsidR="00270F66" w:rsidRDefault="00270F66">
      <w:pPr>
        <w:spacing w:after="0"/>
        <w:ind w:left="120"/>
      </w:pPr>
    </w:p>
    <w:p w:rsidR="00270F66" w:rsidRDefault="00270F66">
      <w:pPr>
        <w:spacing w:after="0"/>
        <w:ind w:left="120"/>
      </w:pPr>
    </w:p>
    <w:p w:rsidR="00270F66" w:rsidRDefault="00270F66">
      <w:pPr>
        <w:spacing w:after="0"/>
        <w:ind w:left="120"/>
      </w:pPr>
    </w:p>
    <w:p w:rsidR="00270F66" w:rsidRDefault="00270F66">
      <w:pPr>
        <w:spacing w:after="0"/>
        <w:ind w:left="120"/>
      </w:pPr>
    </w:p>
    <w:tbl>
      <w:tblPr>
        <w:tblW w:w="0" w:type="auto"/>
        <w:tblLook w:val="04A0" w:firstRow="1" w:lastRow="0" w:firstColumn="1" w:lastColumn="0" w:noHBand="0" w:noVBand="1"/>
      </w:tblPr>
      <w:tblGrid>
        <w:gridCol w:w="3114"/>
        <w:gridCol w:w="3115"/>
        <w:gridCol w:w="3115"/>
      </w:tblGrid>
      <w:tr w:rsidR="00C53FFE" w:rsidRPr="00D82BA9" w:rsidTr="000D4161">
        <w:tc>
          <w:tcPr>
            <w:tcW w:w="3114" w:type="dxa"/>
          </w:tcPr>
          <w:p w:rsidR="00C53FFE" w:rsidRDefault="00B37978"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D82BA9" w:rsidRDefault="00D82BA9" w:rsidP="00D82BA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ШМО </w:t>
            </w:r>
          </w:p>
          <w:p w:rsidR="00D82BA9" w:rsidRPr="006D53C7" w:rsidRDefault="00D82BA9" w:rsidP="00D82BA9">
            <w:pPr>
              <w:autoSpaceDE w:val="0"/>
              <w:autoSpaceDN w:val="0"/>
              <w:spacing w:after="0" w:line="240" w:lineRule="auto"/>
              <w:rPr>
                <w:rFonts w:ascii="Times New Roman" w:eastAsia="Times New Roman" w:hAnsi="Times New Roman"/>
                <w:color w:val="000000"/>
                <w:sz w:val="24"/>
                <w:szCs w:val="24"/>
                <w:lang w:val="ru-RU"/>
              </w:rPr>
            </w:pPr>
            <w:r w:rsidRPr="006D53C7">
              <w:rPr>
                <w:rFonts w:ascii="Times New Roman" w:eastAsia="Times New Roman" w:hAnsi="Times New Roman"/>
                <w:color w:val="000000"/>
                <w:sz w:val="24"/>
                <w:szCs w:val="24"/>
                <w:lang w:val="ru-RU"/>
              </w:rPr>
              <w:t>Приказ № 16</w:t>
            </w:r>
          </w:p>
          <w:p w:rsidR="00D82BA9" w:rsidRPr="0040209D" w:rsidRDefault="00D82BA9" w:rsidP="00D82BA9">
            <w:pPr>
              <w:autoSpaceDE w:val="0"/>
              <w:autoSpaceDN w:val="0"/>
              <w:spacing w:after="120"/>
              <w:jc w:val="both"/>
              <w:rPr>
                <w:rFonts w:ascii="Times New Roman" w:eastAsia="Times New Roman" w:hAnsi="Times New Roman"/>
                <w:color w:val="000000"/>
                <w:sz w:val="28"/>
                <w:szCs w:val="28"/>
                <w:lang w:val="ru-RU"/>
              </w:rPr>
            </w:pPr>
            <w:r w:rsidRPr="006D53C7">
              <w:rPr>
                <w:rFonts w:ascii="Times New Roman" w:eastAsia="Times New Roman" w:hAnsi="Times New Roman"/>
                <w:color w:val="000000"/>
                <w:sz w:val="24"/>
                <w:szCs w:val="24"/>
                <w:lang w:val="ru-RU"/>
              </w:rPr>
              <w:t xml:space="preserve"> От 29.08.2023г</w:t>
            </w:r>
          </w:p>
          <w:p w:rsidR="00D82BA9" w:rsidRPr="0040209D" w:rsidRDefault="00D82BA9" w:rsidP="000D4161">
            <w:pPr>
              <w:autoSpaceDE w:val="0"/>
              <w:autoSpaceDN w:val="0"/>
              <w:spacing w:after="120"/>
              <w:jc w:val="both"/>
              <w:rPr>
                <w:rFonts w:ascii="Times New Roman" w:eastAsia="Times New Roman" w:hAnsi="Times New Roman"/>
                <w:color w:val="000000"/>
                <w:sz w:val="28"/>
                <w:szCs w:val="28"/>
                <w:lang w:val="ru-RU"/>
              </w:rPr>
            </w:pPr>
          </w:p>
          <w:p w:rsidR="004E6975" w:rsidRPr="00D82BA9" w:rsidRDefault="00D82BA9" w:rsidP="00D82BA9">
            <w:pPr>
              <w:autoSpaceDE w:val="0"/>
              <w:autoSpaceDN w:val="0"/>
              <w:spacing w:after="120"/>
              <w:rPr>
                <w:rFonts w:ascii="Times New Roman" w:eastAsia="Times New Roman" w:hAnsi="Times New Roman"/>
                <w:color w:val="000000"/>
                <w:sz w:val="28"/>
                <w:szCs w:val="28"/>
                <w:lang w:val="ru-RU"/>
              </w:rPr>
            </w:pPr>
          </w:p>
          <w:p w:rsidR="00C53FFE" w:rsidRPr="0040209D" w:rsidRDefault="00D82BA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Default="00B37978" w:rsidP="000D4161">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D82BA9" w:rsidRPr="006D53C7"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Педагогическим советом</w:t>
            </w:r>
          </w:p>
          <w:p w:rsidR="00D82BA9" w:rsidRPr="006D53C7"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МАОУ «СОШ № 55» г. Перми протокол № 16 от 29.08.2023</w:t>
            </w:r>
          </w:p>
          <w:p w:rsidR="00D82BA9" w:rsidRPr="0040209D" w:rsidRDefault="00D82BA9" w:rsidP="000D4161">
            <w:pPr>
              <w:autoSpaceDE w:val="0"/>
              <w:autoSpaceDN w:val="0"/>
              <w:spacing w:after="120"/>
              <w:rPr>
                <w:rFonts w:ascii="Times New Roman" w:eastAsia="Times New Roman" w:hAnsi="Times New Roman"/>
                <w:color w:val="000000"/>
                <w:sz w:val="28"/>
                <w:szCs w:val="28"/>
                <w:lang w:val="ru-RU"/>
              </w:rPr>
            </w:pPr>
          </w:p>
          <w:p w:rsidR="004E6975" w:rsidRPr="00D82BA9" w:rsidRDefault="00D82BA9" w:rsidP="00D82BA9">
            <w:pPr>
              <w:autoSpaceDE w:val="0"/>
              <w:autoSpaceDN w:val="0"/>
              <w:spacing w:after="120"/>
              <w:rPr>
                <w:rFonts w:ascii="Times New Roman" w:eastAsia="Times New Roman" w:hAnsi="Times New Roman"/>
                <w:color w:val="000000"/>
                <w:sz w:val="28"/>
                <w:szCs w:val="28"/>
                <w:lang w:val="ru-RU"/>
              </w:rPr>
            </w:pPr>
          </w:p>
          <w:p w:rsidR="00C53FFE" w:rsidRPr="0040209D" w:rsidRDefault="00D82BA9"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B37978"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D82BA9" w:rsidRPr="006D53C7" w:rsidRDefault="00D82BA9" w:rsidP="00D82BA9">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Приказом директора                                            МАОУ «СОШ № 55» г. Перми </w:t>
            </w:r>
          </w:p>
          <w:p w:rsidR="00D82BA9" w:rsidRPr="006D53C7" w:rsidRDefault="00D82BA9" w:rsidP="00D82BA9">
            <w:pPr>
              <w:autoSpaceDE w:val="0"/>
              <w:autoSpaceDN w:val="0"/>
              <w:spacing w:after="120" w:line="240" w:lineRule="auto"/>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059-08/70-01-06/4-399   </w:t>
            </w:r>
          </w:p>
          <w:p w:rsidR="00D82BA9" w:rsidRDefault="00D82BA9" w:rsidP="00D82BA9">
            <w:pPr>
              <w:autoSpaceDE w:val="0"/>
              <w:autoSpaceDN w:val="0"/>
              <w:spacing w:after="120"/>
              <w:rPr>
                <w:rFonts w:ascii="Times New Roman" w:eastAsia="Times New Roman" w:hAnsi="Times New Roman"/>
                <w:color w:val="000000"/>
                <w:sz w:val="28"/>
                <w:szCs w:val="28"/>
                <w:lang w:val="ru-RU"/>
              </w:rPr>
            </w:pPr>
            <w:r w:rsidRPr="006D53C7">
              <w:rPr>
                <w:rFonts w:ascii="Times New Roman" w:eastAsia="Times New Roman" w:hAnsi="Times New Roman"/>
                <w:color w:val="000000"/>
                <w:sz w:val="28"/>
                <w:szCs w:val="28"/>
                <w:lang w:val="ru-RU"/>
              </w:rPr>
              <w:t xml:space="preserve"> от 29.08.2023 г.</w:t>
            </w:r>
          </w:p>
          <w:p w:rsidR="00D82BA9" w:rsidRDefault="00D82BA9" w:rsidP="000E6D86">
            <w:pPr>
              <w:autoSpaceDE w:val="0"/>
              <w:autoSpaceDN w:val="0"/>
              <w:spacing w:after="120"/>
              <w:rPr>
                <w:rFonts w:ascii="Times New Roman" w:eastAsia="Times New Roman" w:hAnsi="Times New Roman"/>
                <w:color w:val="000000"/>
                <w:sz w:val="28"/>
                <w:szCs w:val="28"/>
                <w:lang w:val="ru-RU"/>
              </w:rPr>
            </w:pPr>
          </w:p>
          <w:p w:rsidR="000E6D86" w:rsidRPr="00D82BA9" w:rsidRDefault="00D82BA9" w:rsidP="00D82BA9">
            <w:pPr>
              <w:autoSpaceDE w:val="0"/>
              <w:autoSpaceDN w:val="0"/>
              <w:spacing w:after="120"/>
              <w:rPr>
                <w:rFonts w:ascii="Times New Roman" w:eastAsia="Times New Roman" w:hAnsi="Times New Roman"/>
                <w:color w:val="000000"/>
                <w:sz w:val="28"/>
                <w:szCs w:val="28"/>
                <w:lang w:val="ru-RU"/>
              </w:rPr>
            </w:pPr>
          </w:p>
          <w:p w:rsidR="00C53FFE" w:rsidRPr="0040209D" w:rsidRDefault="00D82BA9"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270F66" w:rsidRPr="00AF77DC" w:rsidRDefault="00270F66" w:rsidP="00D82BA9">
      <w:pPr>
        <w:spacing w:after="0"/>
        <w:rPr>
          <w:lang w:val="ru-RU"/>
        </w:rPr>
      </w:pPr>
    </w:p>
    <w:p w:rsidR="00270F66" w:rsidRPr="00AF77DC" w:rsidRDefault="00270F66">
      <w:pPr>
        <w:spacing w:after="0"/>
        <w:ind w:left="120"/>
        <w:rPr>
          <w:lang w:val="ru-RU"/>
        </w:rPr>
      </w:pPr>
    </w:p>
    <w:p w:rsidR="00270F66" w:rsidRPr="00AF77DC" w:rsidRDefault="00B37978" w:rsidP="00D82BA9">
      <w:pPr>
        <w:spacing w:after="0" w:line="408" w:lineRule="auto"/>
        <w:ind w:left="120"/>
        <w:jc w:val="center"/>
        <w:rPr>
          <w:lang w:val="ru-RU"/>
        </w:rPr>
      </w:pPr>
      <w:r w:rsidRPr="00AF77DC">
        <w:rPr>
          <w:rFonts w:ascii="Times New Roman" w:hAnsi="Times New Roman"/>
          <w:b/>
          <w:color w:val="000000"/>
          <w:sz w:val="28"/>
          <w:lang w:val="ru-RU"/>
        </w:rPr>
        <w:t>РАБОЧАЯ ПРОГРАММА</w:t>
      </w:r>
    </w:p>
    <w:p w:rsidR="00270F66" w:rsidRPr="00AF77DC" w:rsidRDefault="00270F66">
      <w:pPr>
        <w:spacing w:after="0"/>
        <w:ind w:left="120"/>
        <w:jc w:val="center"/>
        <w:rPr>
          <w:lang w:val="ru-RU"/>
        </w:rPr>
      </w:pPr>
    </w:p>
    <w:p w:rsidR="00270F66" w:rsidRPr="00AF77DC" w:rsidRDefault="00B37978">
      <w:pPr>
        <w:spacing w:after="0" w:line="408" w:lineRule="auto"/>
        <w:ind w:left="120"/>
        <w:jc w:val="center"/>
        <w:rPr>
          <w:lang w:val="ru-RU"/>
        </w:rPr>
      </w:pPr>
      <w:r w:rsidRPr="00AF77DC">
        <w:rPr>
          <w:rFonts w:ascii="Times New Roman" w:hAnsi="Times New Roman"/>
          <w:b/>
          <w:color w:val="000000"/>
          <w:sz w:val="28"/>
          <w:lang w:val="ru-RU"/>
        </w:rPr>
        <w:t>учебного предмета «Физика. Базовый уровень»</w:t>
      </w:r>
    </w:p>
    <w:p w:rsidR="00270F66" w:rsidRPr="00AF77DC" w:rsidRDefault="00D82BA9">
      <w:pPr>
        <w:spacing w:after="0" w:line="408" w:lineRule="auto"/>
        <w:ind w:left="120"/>
        <w:jc w:val="center"/>
        <w:rPr>
          <w:lang w:val="ru-RU"/>
        </w:rPr>
      </w:pPr>
      <w:r>
        <w:rPr>
          <w:rFonts w:ascii="Times New Roman" w:hAnsi="Times New Roman"/>
          <w:color w:val="000000"/>
          <w:sz w:val="28"/>
          <w:lang w:val="ru-RU"/>
        </w:rPr>
        <w:t xml:space="preserve">для обучающихся </w:t>
      </w:r>
      <w:r w:rsidR="00B37978" w:rsidRPr="00AF77DC">
        <w:rPr>
          <w:rFonts w:ascii="Times New Roman" w:hAnsi="Times New Roman"/>
          <w:color w:val="000000"/>
          <w:sz w:val="28"/>
          <w:lang w:val="ru-RU"/>
        </w:rPr>
        <w:t xml:space="preserve">11 классов </w:t>
      </w: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p>
    <w:p w:rsidR="00270F66" w:rsidRPr="00AF77DC" w:rsidRDefault="00270F66">
      <w:pPr>
        <w:spacing w:after="0"/>
        <w:ind w:left="120"/>
        <w:jc w:val="center"/>
        <w:rPr>
          <w:lang w:val="ru-RU"/>
        </w:rPr>
      </w:pPr>
      <w:bookmarkStart w:id="1" w:name="_GoBack"/>
      <w:bookmarkEnd w:id="1"/>
    </w:p>
    <w:p w:rsidR="00270F66" w:rsidRPr="00AF77DC" w:rsidRDefault="00270F66">
      <w:pPr>
        <w:spacing w:after="0"/>
        <w:ind w:left="120"/>
        <w:jc w:val="center"/>
        <w:rPr>
          <w:lang w:val="ru-RU"/>
        </w:rPr>
      </w:pPr>
    </w:p>
    <w:p w:rsidR="00270F66" w:rsidRPr="00AF77DC" w:rsidRDefault="00270F66" w:rsidP="00D82BA9">
      <w:pPr>
        <w:spacing w:after="0"/>
        <w:rPr>
          <w:lang w:val="ru-RU"/>
        </w:rPr>
      </w:pPr>
    </w:p>
    <w:p w:rsidR="00270F66" w:rsidRPr="00AF77DC" w:rsidRDefault="00270F66">
      <w:pPr>
        <w:spacing w:after="0"/>
        <w:ind w:left="120"/>
        <w:jc w:val="center"/>
        <w:rPr>
          <w:lang w:val="ru-RU"/>
        </w:rPr>
      </w:pPr>
    </w:p>
    <w:p w:rsidR="00270F66" w:rsidRPr="00D82BA9" w:rsidRDefault="00B37978" w:rsidP="00D82BA9">
      <w:pPr>
        <w:spacing w:after="0"/>
        <w:ind w:left="120"/>
        <w:jc w:val="center"/>
        <w:rPr>
          <w:lang w:val="ru-RU"/>
        </w:rPr>
        <w:sectPr w:rsidR="00270F66" w:rsidRPr="00D82BA9">
          <w:pgSz w:w="11906" w:h="16383"/>
          <w:pgMar w:top="1134" w:right="850" w:bottom="1134" w:left="1701" w:header="720" w:footer="720" w:gutter="0"/>
          <w:cols w:space="720"/>
        </w:sectPr>
      </w:pPr>
      <w:r w:rsidRPr="00AF77DC">
        <w:rPr>
          <w:rFonts w:ascii="Times New Roman" w:hAnsi="Times New Roman"/>
          <w:color w:val="000000"/>
          <w:sz w:val="28"/>
          <w:lang w:val="ru-RU"/>
        </w:rPr>
        <w:t>​</w:t>
      </w:r>
      <w:r w:rsidRPr="00AF77DC">
        <w:rPr>
          <w:rFonts w:ascii="Times New Roman" w:hAnsi="Times New Roman"/>
          <w:b/>
          <w:color w:val="000000"/>
          <w:sz w:val="28"/>
          <w:lang w:val="ru-RU"/>
        </w:rPr>
        <w:t>‌ ‌</w:t>
      </w:r>
      <w:r w:rsidRPr="00AF77DC">
        <w:rPr>
          <w:rFonts w:ascii="Times New Roman" w:hAnsi="Times New Roman"/>
          <w:color w:val="000000"/>
          <w:sz w:val="28"/>
          <w:lang w:val="ru-RU"/>
        </w:rPr>
        <w:t>​</w:t>
      </w:r>
      <w:r w:rsidR="00D82BA9" w:rsidRPr="00D82BA9">
        <w:rPr>
          <w:rFonts w:ascii="Times New Roman" w:hAnsi="Times New Roman" w:cs="Times New Roman"/>
          <w:sz w:val="28"/>
          <w:szCs w:val="28"/>
          <w:lang w:val="ru-RU"/>
        </w:rPr>
        <w:t>Пермь 2023</w:t>
      </w:r>
    </w:p>
    <w:p w:rsidR="00270F66" w:rsidRPr="00AF77DC" w:rsidRDefault="00B37978">
      <w:pPr>
        <w:spacing w:after="0" w:line="264" w:lineRule="auto"/>
        <w:ind w:left="120"/>
        <w:jc w:val="both"/>
        <w:rPr>
          <w:lang w:val="ru-RU"/>
        </w:rPr>
      </w:pPr>
      <w:bookmarkStart w:id="2" w:name="block-7165086"/>
      <w:bookmarkEnd w:id="0"/>
      <w:r w:rsidRPr="00AF77DC">
        <w:rPr>
          <w:rFonts w:ascii="Times New Roman" w:hAnsi="Times New Roman"/>
          <w:b/>
          <w:color w:val="000000"/>
          <w:sz w:val="28"/>
          <w:lang w:val="ru-RU"/>
        </w:rPr>
        <w:lastRenderedPageBreak/>
        <w:t>ПОЯСНИТЕЛЬНАЯ ЗАПИСКА</w:t>
      </w:r>
    </w:p>
    <w:p w:rsidR="00270F66" w:rsidRPr="00AF77DC" w:rsidRDefault="00270F66">
      <w:pPr>
        <w:spacing w:after="0" w:line="264" w:lineRule="auto"/>
        <w:ind w:left="120"/>
        <w:jc w:val="both"/>
        <w:rPr>
          <w:lang w:val="ru-RU"/>
        </w:rPr>
      </w:pP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Программа по физике базового уровня на уровне среднего общего образования разработана на основе положений и требований к результатам освоения основной образовательной программы, представленных в ФГОС СОО, а также с учётом федеральной рабочей программы воспитания и концепции преподавания учебного предмета «Физика» в образовательных организациях Российской Федерации, реализующих основные образовательные программы.</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Содержание программы по физике направлено на формирование естественно-научной картины мира обучающихся 10–11 классов при обучении их физике на базовом уровне на основе системно-</w:t>
      </w:r>
      <w:proofErr w:type="spellStart"/>
      <w:r w:rsidRPr="00AF77DC">
        <w:rPr>
          <w:rFonts w:ascii="Times New Roman" w:hAnsi="Times New Roman"/>
          <w:color w:val="000000"/>
          <w:sz w:val="28"/>
          <w:lang w:val="ru-RU"/>
        </w:rPr>
        <w:t>деятельностного</w:t>
      </w:r>
      <w:proofErr w:type="spellEnd"/>
      <w:r w:rsidRPr="00AF77DC">
        <w:rPr>
          <w:rFonts w:ascii="Times New Roman" w:hAnsi="Times New Roman"/>
          <w:color w:val="000000"/>
          <w:sz w:val="28"/>
          <w:lang w:val="ru-RU"/>
        </w:rPr>
        <w:t xml:space="preserve"> подхода. Программа по физике соответствует требованиям ФГОС СОО к планируемым личностным, предметным и </w:t>
      </w:r>
      <w:proofErr w:type="spellStart"/>
      <w:r w:rsidRPr="00AF77DC">
        <w:rPr>
          <w:rFonts w:ascii="Times New Roman" w:hAnsi="Times New Roman"/>
          <w:color w:val="000000"/>
          <w:sz w:val="28"/>
          <w:lang w:val="ru-RU"/>
        </w:rPr>
        <w:t>метапредметным</w:t>
      </w:r>
      <w:proofErr w:type="spellEnd"/>
      <w:r w:rsidRPr="00AF77DC">
        <w:rPr>
          <w:rFonts w:ascii="Times New Roman" w:hAnsi="Times New Roman"/>
          <w:color w:val="000000"/>
          <w:sz w:val="28"/>
          <w:lang w:val="ru-RU"/>
        </w:rPr>
        <w:t xml:space="preserve"> результатам обучения, а также учитывает необходимость реализации </w:t>
      </w:r>
      <w:proofErr w:type="spellStart"/>
      <w:r w:rsidRPr="00AF77DC">
        <w:rPr>
          <w:rFonts w:ascii="Times New Roman" w:hAnsi="Times New Roman"/>
          <w:color w:val="000000"/>
          <w:sz w:val="28"/>
          <w:lang w:val="ru-RU"/>
        </w:rPr>
        <w:t>межпредметных</w:t>
      </w:r>
      <w:proofErr w:type="spellEnd"/>
      <w:r w:rsidRPr="00AF77DC">
        <w:rPr>
          <w:rFonts w:ascii="Times New Roman" w:hAnsi="Times New Roman"/>
          <w:color w:val="000000"/>
          <w:sz w:val="28"/>
          <w:lang w:val="ru-RU"/>
        </w:rPr>
        <w:t xml:space="preserve"> связей физики с естественно-научными учебными предметами. В ней определяются основные цели изучения физики на уровне среднего общего образования, планируемые результаты освоения курса физики: личностные, </w:t>
      </w:r>
      <w:proofErr w:type="spellStart"/>
      <w:r w:rsidRPr="00AF77DC">
        <w:rPr>
          <w:rFonts w:ascii="Times New Roman" w:hAnsi="Times New Roman"/>
          <w:color w:val="000000"/>
          <w:sz w:val="28"/>
          <w:lang w:val="ru-RU"/>
        </w:rPr>
        <w:t>метапредметные</w:t>
      </w:r>
      <w:proofErr w:type="spellEnd"/>
      <w:r w:rsidRPr="00AF77DC">
        <w:rPr>
          <w:rFonts w:ascii="Times New Roman" w:hAnsi="Times New Roman"/>
          <w:color w:val="000000"/>
          <w:sz w:val="28"/>
          <w:lang w:val="ru-RU"/>
        </w:rPr>
        <w:t>, предметные (на базовом уровне).</w:t>
      </w:r>
    </w:p>
    <w:p w:rsidR="00270F66" w:rsidRDefault="00B37978">
      <w:pPr>
        <w:spacing w:after="0" w:line="264" w:lineRule="auto"/>
        <w:ind w:firstLine="600"/>
        <w:jc w:val="both"/>
      </w:pPr>
      <w:proofErr w:type="spellStart"/>
      <w:r>
        <w:rPr>
          <w:rFonts w:ascii="Times New Roman" w:hAnsi="Times New Roman"/>
          <w:color w:val="000000"/>
          <w:sz w:val="28"/>
        </w:rPr>
        <w:t>Программа</w:t>
      </w:r>
      <w:proofErr w:type="spellEnd"/>
      <w:r>
        <w:rPr>
          <w:rFonts w:ascii="Times New Roman" w:hAnsi="Times New Roman"/>
          <w:color w:val="000000"/>
          <w:sz w:val="28"/>
        </w:rPr>
        <w:t xml:space="preserve"> </w:t>
      </w:r>
      <w:proofErr w:type="spellStart"/>
      <w:r>
        <w:rPr>
          <w:rFonts w:ascii="Times New Roman" w:hAnsi="Times New Roman"/>
          <w:color w:val="000000"/>
          <w:sz w:val="28"/>
        </w:rPr>
        <w:t>по</w:t>
      </w:r>
      <w:proofErr w:type="spellEnd"/>
      <w:r>
        <w:rPr>
          <w:rFonts w:ascii="Times New Roman" w:hAnsi="Times New Roman"/>
          <w:color w:val="000000"/>
          <w:sz w:val="28"/>
        </w:rPr>
        <w:t xml:space="preserve"> </w:t>
      </w:r>
      <w:proofErr w:type="spellStart"/>
      <w:r>
        <w:rPr>
          <w:rFonts w:ascii="Times New Roman" w:hAnsi="Times New Roman"/>
          <w:color w:val="000000"/>
          <w:sz w:val="28"/>
        </w:rPr>
        <w:t>физике</w:t>
      </w:r>
      <w:proofErr w:type="spellEnd"/>
      <w:r>
        <w:rPr>
          <w:rFonts w:ascii="Times New Roman" w:hAnsi="Times New Roman"/>
          <w:color w:val="000000"/>
          <w:sz w:val="28"/>
        </w:rPr>
        <w:t xml:space="preserve"> </w:t>
      </w:r>
      <w:proofErr w:type="spellStart"/>
      <w:r>
        <w:rPr>
          <w:rFonts w:ascii="Times New Roman" w:hAnsi="Times New Roman"/>
          <w:color w:val="000000"/>
          <w:sz w:val="28"/>
        </w:rPr>
        <w:t>включает</w:t>
      </w:r>
      <w:proofErr w:type="spellEnd"/>
      <w:r>
        <w:rPr>
          <w:rFonts w:ascii="Times New Roman" w:hAnsi="Times New Roman"/>
          <w:color w:val="000000"/>
          <w:sz w:val="28"/>
        </w:rPr>
        <w:t>:</w:t>
      </w:r>
    </w:p>
    <w:p w:rsidR="00270F66" w:rsidRPr="00AF77DC" w:rsidRDefault="00B37978">
      <w:pPr>
        <w:numPr>
          <w:ilvl w:val="0"/>
          <w:numId w:val="1"/>
        </w:numPr>
        <w:spacing w:after="0" w:line="264" w:lineRule="auto"/>
        <w:jc w:val="both"/>
        <w:rPr>
          <w:lang w:val="ru-RU"/>
        </w:rPr>
      </w:pPr>
      <w:r w:rsidRPr="00AF77DC">
        <w:rPr>
          <w:rFonts w:ascii="Times New Roman" w:hAnsi="Times New Roman"/>
          <w:color w:val="000000"/>
          <w:sz w:val="28"/>
          <w:lang w:val="ru-RU"/>
        </w:rPr>
        <w:t>планируемые результаты освоения курса физики на базовом уровне, в том числе предметные результаты по годам обучения;</w:t>
      </w:r>
    </w:p>
    <w:p w:rsidR="00270F66" w:rsidRPr="00AF77DC" w:rsidRDefault="00B37978">
      <w:pPr>
        <w:numPr>
          <w:ilvl w:val="0"/>
          <w:numId w:val="1"/>
        </w:numPr>
        <w:spacing w:after="0" w:line="264" w:lineRule="auto"/>
        <w:jc w:val="both"/>
        <w:rPr>
          <w:lang w:val="ru-RU"/>
        </w:rPr>
      </w:pPr>
      <w:r w:rsidRPr="00AF77DC">
        <w:rPr>
          <w:rFonts w:ascii="Times New Roman" w:hAnsi="Times New Roman"/>
          <w:color w:val="000000"/>
          <w:sz w:val="28"/>
          <w:lang w:val="ru-RU"/>
        </w:rPr>
        <w:t>содержание учебного предмета «Физика» по годам обучения.</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 xml:space="preserve">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Школьный курс физики – системообразующий для естественно-научных учебных предметов, поскольку физические законы лежат в основе процессов и явлений, изучаемых химией, биологией, физической географией и астрономией. Использование и активное применение физических знаний определяет характер и развитие разнообразных технологий в сфере энергетики, транспорта, освоения космоса, получения новых материалов с заданными свойствами и других. Изучение физики вносит основной вклад в формирование естественно-научной картины мира обучающихся, в формирование умений применять научный метод познания при выполнении ими учебных исследований. </w:t>
      </w:r>
    </w:p>
    <w:p w:rsidR="00270F66" w:rsidRPr="00AF77DC" w:rsidRDefault="00B37978">
      <w:pPr>
        <w:spacing w:after="0" w:line="264" w:lineRule="auto"/>
        <w:ind w:firstLine="600"/>
        <w:jc w:val="both"/>
        <w:rPr>
          <w:lang w:val="ru-RU"/>
        </w:rPr>
      </w:pPr>
      <w:r w:rsidRPr="00AF77DC">
        <w:rPr>
          <w:rFonts w:ascii="Times New Roman" w:hAnsi="Times New Roman"/>
          <w:color w:val="000000"/>
          <w:sz w:val="28"/>
          <w:lang w:val="ru-RU"/>
        </w:rPr>
        <w:t>В основу курса физики для уровня среднего общего образования положен ряд идей, которые можно рассматривать как принципы его построения.</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целостности</w:t>
      </w:r>
      <w:r w:rsidRPr="00AF77DC">
        <w:rPr>
          <w:rFonts w:ascii="Times New Roman" w:hAnsi="Times New Roman"/>
          <w:color w:val="000000"/>
          <w:sz w:val="28"/>
          <w:lang w:val="ru-RU"/>
        </w:rPr>
        <w:t>. В соответствии с ней курс является логически завершённым, он содержит материал из всех разделов физики, включает как вопросы классической, так и современной физики.</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lastRenderedPageBreak/>
        <w:t>Идея генерализации</w:t>
      </w:r>
      <w:r w:rsidRPr="00AF77DC">
        <w:rPr>
          <w:rFonts w:ascii="Times New Roman" w:hAnsi="Times New Roman"/>
          <w:color w:val="000000"/>
          <w:sz w:val="28"/>
          <w:lang w:val="ru-RU"/>
        </w:rPr>
        <w:t>. В соответствии с ней материал курса физики объединён вокруг физических теорий. Ведущим в курсе является формирование представлений о структурных уровнях материи, веществе и поле.</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 xml:space="preserve">Идея </w:t>
      </w:r>
      <w:proofErr w:type="spellStart"/>
      <w:r w:rsidRPr="00AF77DC">
        <w:rPr>
          <w:rFonts w:ascii="Times New Roman" w:hAnsi="Times New Roman"/>
          <w:i/>
          <w:color w:val="000000"/>
          <w:sz w:val="28"/>
          <w:lang w:val="ru-RU"/>
        </w:rPr>
        <w:t>гуманитаризации</w:t>
      </w:r>
      <w:proofErr w:type="spellEnd"/>
      <w:r w:rsidRPr="00AF77DC">
        <w:rPr>
          <w:rFonts w:ascii="Times New Roman" w:hAnsi="Times New Roman"/>
          <w:color w:val="000000"/>
          <w:sz w:val="28"/>
          <w:lang w:val="ru-RU"/>
        </w:rPr>
        <w:t>. Её реализация предполагает использование гуманитарного потенциала физической науки, осмысление связи развития физики с развитием общества, а также с мировоззренческими, нравственными и экологическими проблемами.</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Идея прикладной направленности</w:t>
      </w:r>
      <w:r w:rsidRPr="00AF77DC">
        <w:rPr>
          <w:rFonts w:ascii="Times New Roman" w:hAnsi="Times New Roman"/>
          <w:color w:val="000000"/>
          <w:sz w:val="28"/>
          <w:lang w:val="ru-RU"/>
        </w:rPr>
        <w:t xml:space="preserve">. Курс физики предполагает знакомство с широким кругом технических и технологических приложений изученных теорий и законов. </w:t>
      </w:r>
    </w:p>
    <w:p w:rsidR="00270F66" w:rsidRPr="00AF77DC" w:rsidRDefault="00B37978">
      <w:pPr>
        <w:spacing w:after="0" w:line="264" w:lineRule="auto"/>
        <w:ind w:firstLine="600"/>
        <w:jc w:val="both"/>
        <w:rPr>
          <w:lang w:val="ru-RU"/>
        </w:rPr>
      </w:pPr>
      <w:r w:rsidRPr="00AF77DC">
        <w:rPr>
          <w:rFonts w:ascii="Times New Roman" w:hAnsi="Times New Roman"/>
          <w:i/>
          <w:color w:val="000000"/>
          <w:sz w:val="28"/>
          <w:lang w:val="ru-RU"/>
        </w:rPr>
        <w:t xml:space="preserve">Идея </w:t>
      </w:r>
      <w:proofErr w:type="spellStart"/>
      <w:r w:rsidRPr="00AF77DC">
        <w:rPr>
          <w:rFonts w:ascii="Times New Roman" w:hAnsi="Times New Roman"/>
          <w:i/>
          <w:color w:val="000000"/>
          <w:sz w:val="28"/>
          <w:lang w:val="ru-RU"/>
        </w:rPr>
        <w:t>экологизации</w:t>
      </w:r>
      <w:proofErr w:type="spellEnd"/>
      <w:r w:rsidRPr="00AF77DC">
        <w:rPr>
          <w:rFonts w:ascii="Times New Roman" w:hAnsi="Times New Roman"/>
          <w:color w:val="000000"/>
          <w:sz w:val="28"/>
          <w:lang w:val="ru-RU"/>
        </w:rPr>
        <w:t xml:space="preserve"> реализуется посредством введения элементов содержания, посвящённых экологическим проблемам современности, которые связаны с развитием техники и технологий, а также обсуждения проблем рационального природопользования и экологической безопасности.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Стержневыми элементами курса физики на уровне среднего общего образования являются физические теории (формирование представлений о структуре построения физической теории, роли фундаментальных законов и принципов в современных представлениях о природе, границах применимости теорий, для описания естественно-научных явлений и процессов).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Системно-</w:t>
      </w:r>
      <w:proofErr w:type="spellStart"/>
      <w:r w:rsidRPr="00D82BA9">
        <w:rPr>
          <w:rFonts w:ascii="Times New Roman" w:hAnsi="Times New Roman"/>
          <w:color w:val="000000"/>
          <w:sz w:val="28"/>
          <w:lang w:val="ru-RU"/>
        </w:rPr>
        <w:t>деятельностный</w:t>
      </w:r>
      <w:proofErr w:type="spellEnd"/>
      <w:r w:rsidRPr="00D82BA9">
        <w:rPr>
          <w:rFonts w:ascii="Times New Roman" w:hAnsi="Times New Roman"/>
          <w:color w:val="000000"/>
          <w:sz w:val="28"/>
          <w:lang w:val="ru-RU"/>
        </w:rPr>
        <w:t xml:space="preserve"> подход в курсе физики реализуется прежде всего за счёт организации экспериментальной деятельности обучающихся. Для базового уровня курса физики – это использование системы фронтальных кратковременных экспериментов и лабораторных работ, которые в программе по физике объединены в общий список ученических практических работ. Выделение в указанном перечне лабораторных работ, проводимых для контроля и оценки, осуществляется участниками образовательного процесса исходя из особенностей планирования и оснащения кабинета физики. При этом обеспечивается овладение обучающимися умениями проводить косвенные измерения, исследования зависимостей физических величин и постановку опытов по проверке предложенных гипотез.</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Большое внимание уделяется решению расчётных и качественных задач. При этом для расчётных задач приоритетом являются задачи с явно заданной физической моделью, позволяющие применять изученные законы и закономерности как из одного раздела курса, так и интегрируя знания из разных разделов. Для качественных задач приоритетом являются задания на объяснение протекания физических явлений и процессов в окружающей жизни, требующие выбора физической модели для ситуации практико-ориентированного характера.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В соответствии с требованиями ФГОС СОО к материально-техническому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предметов естественно-научного цикла.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Демонстрационное оборудование формируется в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 эмпирических и фундаментальных законов, их технических применений.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Лабораторное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 Тематические комплекты лабораторного оборудования должны быть построены на комплексном использовании аналоговых и цифровых приборов, а также компьютерных измерительных систем в виде цифровых лабораторий.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Основными целями изучения физики в общем образовании являются: </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интереса и стремления обучающихся к научному изучению природы, развитие их интеллектуальных и творческих способностей;</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развитие представлений о научном методе познания и формирование исследовательского отношения к окружающим явлениям;</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научного мировоззрения как результата изучения основ строения материи и фундаментальных законов физики;</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умений объяснять явления с использованием физических знаний и научных доказательств;</w:t>
      </w:r>
    </w:p>
    <w:p w:rsidR="00270F66" w:rsidRPr="00D82BA9" w:rsidRDefault="00B37978">
      <w:pPr>
        <w:numPr>
          <w:ilvl w:val="0"/>
          <w:numId w:val="2"/>
        </w:numPr>
        <w:spacing w:after="0" w:line="264" w:lineRule="auto"/>
        <w:jc w:val="both"/>
        <w:rPr>
          <w:lang w:val="ru-RU"/>
        </w:rPr>
      </w:pPr>
      <w:r w:rsidRPr="00D82BA9">
        <w:rPr>
          <w:rFonts w:ascii="Times New Roman" w:hAnsi="Times New Roman"/>
          <w:color w:val="000000"/>
          <w:sz w:val="28"/>
          <w:lang w:val="ru-RU"/>
        </w:rPr>
        <w:t>формирование представлений о роли физики для развития других естественных наук,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Достижение этих целей обеспечивается решением следующих задач в процессе изучения курса физики на уровне среднего общего образования:</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приобретение системы знаний об общих физических закономерностях, законах, теориях, включая механику, молекулярную физику, электродинамику, квантовую физику и элементы астрофизики;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lastRenderedPageBreak/>
        <w:t>освоение способов решения различных задач с явно заданной физической моделью, задач, подразумевающих самостоятельное создание физической модели, адекватной условиям задачи;</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 xml:space="preserve">понимание физических основ и принципов действия технических устройств и технологических процессов, их влияния на окружающую среду; </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овладение методами самостоятельного планирования и проведения физических экспериментов, анализа и интерпретации информации, определения достоверности полученного результата;</w:t>
      </w:r>
    </w:p>
    <w:p w:rsidR="00270F66" w:rsidRPr="00D82BA9" w:rsidRDefault="00B37978">
      <w:pPr>
        <w:numPr>
          <w:ilvl w:val="0"/>
          <w:numId w:val="3"/>
        </w:numPr>
        <w:spacing w:after="0" w:line="264" w:lineRule="auto"/>
        <w:jc w:val="both"/>
        <w:rPr>
          <w:lang w:val="ru-RU"/>
        </w:rPr>
      </w:pPr>
      <w:r w:rsidRPr="00D82BA9">
        <w:rPr>
          <w:rFonts w:ascii="Times New Roman" w:hAnsi="Times New Roman"/>
          <w:color w:val="000000"/>
          <w:sz w:val="28"/>
          <w:lang w:val="ru-RU"/>
        </w:rPr>
        <w:t>создание условий для развития умений проектно-исследовательской, творческой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w:t>
      </w:r>
      <w:bookmarkStart w:id="3" w:name="490f2411-5974-435e-ac25-4fd30bd3d382"/>
      <w:r w:rsidRPr="00D82BA9">
        <w:rPr>
          <w:rFonts w:ascii="Times New Roman" w:hAnsi="Times New Roman"/>
          <w:color w:val="000000"/>
          <w:sz w:val="28"/>
          <w:lang w:val="ru-RU"/>
        </w:rPr>
        <w:t>На изучение физики (базовый уровень) на уровне среднего общего образования отводится 136 часов: в 10 классе – 68 часов (2 часа в неделю), в 11 классе – 68 часов (2 часа в неделю</w:t>
      </w:r>
      <w:proofErr w:type="gramStart"/>
      <w:r w:rsidRPr="00D82BA9">
        <w:rPr>
          <w:rFonts w:ascii="Times New Roman" w:hAnsi="Times New Roman"/>
          <w:color w:val="000000"/>
          <w:sz w:val="28"/>
          <w:lang w:val="ru-RU"/>
        </w:rPr>
        <w:t>).</w:t>
      </w:r>
      <w:bookmarkEnd w:id="3"/>
      <w:r w:rsidRPr="00D82BA9">
        <w:rPr>
          <w:rFonts w:ascii="Times New Roman" w:hAnsi="Times New Roman"/>
          <w:color w:val="000000"/>
          <w:sz w:val="28"/>
          <w:lang w:val="ru-RU"/>
        </w:rPr>
        <w:t>‌</w:t>
      </w:r>
      <w:proofErr w:type="gramEnd"/>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Предлагаемый в программе по физике перечень лабораторных и практических работ является рекомендованным, учитель делает выбор проведения лабораторных работ и опытов с учётом индивидуальных особенностей обучающихся.</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270F66" w:rsidRPr="00D82BA9" w:rsidRDefault="00B37978">
      <w:pPr>
        <w:spacing w:after="0" w:line="264" w:lineRule="auto"/>
        <w:ind w:left="120"/>
        <w:jc w:val="both"/>
        <w:rPr>
          <w:lang w:val="ru-RU"/>
        </w:rPr>
      </w:pPr>
      <w:bookmarkStart w:id="4" w:name="_Toc124426195"/>
      <w:bookmarkStart w:id="5" w:name="block-7165087"/>
      <w:bookmarkEnd w:id="2"/>
      <w:bookmarkEnd w:id="4"/>
      <w:r w:rsidRPr="00D82BA9">
        <w:rPr>
          <w:rFonts w:ascii="Times New Roman" w:hAnsi="Times New Roman"/>
          <w:b/>
          <w:color w:val="000000"/>
          <w:sz w:val="28"/>
          <w:lang w:val="ru-RU"/>
        </w:rPr>
        <w:lastRenderedPageBreak/>
        <w:t xml:space="preserve">СОДЕРЖАНИЕ ОБУЧЕНИЯ </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10 КЛАСС</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1. Физика и методы научного познания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Физика – наука о природе. Научные методы познания окружающего мира. Роль эксперимента и теории в процессе познания природы. Эксперимент в физике.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Моделирование физических явлений и процессов. Научные гипотезы. Физические законы и теории. Границы применимости физических законов. Принцип соответствия.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Роль и место физики в формировании современной научной картины мира, в практической деятельности людей. </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Аналоговые и цифровые измерительные приборы, компьютерные датчики.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2. Механика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 xml:space="preserve">Тема 1. Кинематика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Механическое движение. Относительность механического движения. Система отсчёта. Траектория.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Перемещение, скорость (средняя скорость, мгновенная скорость) и ускорение материальной точки, их проекции на оси системы координат. Сложение перемещений и сложение скоростей.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Равномерное и равноускоренное прямолинейное движение. Графики зависимости координат, скорости, ускорения, пути и перемещения материальной точки от времени.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Свободное падение. Ускорение свободного падения.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Криволинейное движение. Движение материальной точки по окружности с постоянной по модулю скоростью. Угловая скорость, линейная скорость. Период и частота обращения. Центростремительное ускорение.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спидометр, движение снарядов, цепные и ремённые передачи.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системы отсчёта, иллюстрация кинематических характеристик движения.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Преобразование движений с использованием простых механизмов.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Падение тел в воздухе и в разреженном пространстве.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движения тела, брошенного под углом к горизонту и горизонтально.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Измерение ускорения свободного падения.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Направление скорости при движении по окружности.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неравномерного движения с целью определения мгновенной скорости.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соотношения между путями, пройденными телом за последовательные равные промежутки времени при равноускоренном движении с начальной скоростью, равной нулю.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шарика в вязкой жидкости.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тела, брошенного горизонтально.</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Динамика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Принцип относительности Галилея. Первый закон Ньютона. Инерциальные системы отсчёта.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Масса тела. Сила. Принцип суперпозиции сил. Второй закон Ньютона для материальной точки. Третий закон Ньютона для материальных точек.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Закон всемирного тяготения. Сила тяжести. Первая космическая скорость.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упругости. Закон Гука. Вес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Трение. Виды трения (покоя, скольжения, качения). Сила трения. Сухое трение. Сила трения скольжения и сила трения покоя. Коэффициент трения. Сила сопротивления при движении тела в жидкости или газе.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Поступательное и вращательное движение абсолютно твёрдого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Момент силы относительно оси вращения. Плечо силы. Условия равновесия твёрдого тела.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подшипники, движение искусственных спутников.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инерции.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Сравнение </w:t>
      </w:r>
      <w:proofErr w:type="gramStart"/>
      <w:r w:rsidRPr="00D82BA9">
        <w:rPr>
          <w:rFonts w:ascii="Times New Roman" w:hAnsi="Times New Roman"/>
          <w:color w:val="000000"/>
          <w:sz w:val="28"/>
          <w:lang w:val="ru-RU"/>
        </w:rPr>
        <w:t>масс</w:t>
      </w:r>
      <w:proofErr w:type="gramEnd"/>
      <w:r w:rsidRPr="00D82BA9">
        <w:rPr>
          <w:rFonts w:ascii="Times New Roman" w:hAnsi="Times New Roman"/>
          <w:color w:val="000000"/>
          <w:sz w:val="28"/>
          <w:lang w:val="ru-RU"/>
        </w:rPr>
        <w:t xml:space="preserve"> взаимодействующих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Второй закон Ньютона.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сил.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Сложение сил.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силы упругости от деформации.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Невесомость. Вес тела при ускоренном подъёме и падении.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Сравнение сил трения покоя, качения и скольжения.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Условия равновесия твёрдого тела. Виды равновесия.</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движения бруска по наклонной плоскости.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Исследование зависимости сил упругости, возникающих в пружине и резиновом образце, от их деформации.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условий равновесия твёрдого тела, имеющего ось вращения.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Законы сохранения в механике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Импульс материальной точки (тела), системы материальных точек. Импульс силы и изменение импульса тела. Закон сохранения импульса. Реактивное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Работа силы. Мощность силы.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Кинетическая энергия материальной точки. Теорема об изменении кинетической энергии.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Потенциальная энергия. Потенциальная энергия упруго деформированной пружины. Потенциальная энергия тела вблизи поверхности Земли. </w:t>
      </w:r>
    </w:p>
    <w:p w:rsidR="00270F66" w:rsidRDefault="00B37978">
      <w:pPr>
        <w:spacing w:after="0" w:line="264" w:lineRule="auto"/>
        <w:ind w:firstLine="600"/>
        <w:jc w:val="both"/>
      </w:pPr>
      <w:r w:rsidRPr="00D82BA9">
        <w:rPr>
          <w:rFonts w:ascii="Times New Roman" w:hAnsi="Times New Roman"/>
          <w:color w:val="000000"/>
          <w:sz w:val="28"/>
          <w:lang w:val="ru-RU"/>
        </w:rPr>
        <w:t xml:space="preserve">Потенциальные и </w:t>
      </w:r>
      <w:proofErr w:type="spellStart"/>
      <w:r w:rsidRPr="00D82BA9">
        <w:rPr>
          <w:rFonts w:ascii="Times New Roman" w:hAnsi="Times New Roman"/>
          <w:color w:val="000000"/>
          <w:sz w:val="28"/>
          <w:lang w:val="ru-RU"/>
        </w:rPr>
        <w:t>непотенциальные</w:t>
      </w:r>
      <w:proofErr w:type="spellEnd"/>
      <w:r w:rsidRPr="00D82BA9">
        <w:rPr>
          <w:rFonts w:ascii="Times New Roman" w:hAnsi="Times New Roman"/>
          <w:color w:val="000000"/>
          <w:sz w:val="28"/>
          <w:lang w:val="ru-RU"/>
        </w:rPr>
        <w:t xml:space="preserve"> силы. Связь работы </w:t>
      </w:r>
      <w:proofErr w:type="spellStart"/>
      <w:r w:rsidRPr="00D82BA9">
        <w:rPr>
          <w:rFonts w:ascii="Times New Roman" w:hAnsi="Times New Roman"/>
          <w:color w:val="000000"/>
          <w:sz w:val="28"/>
          <w:lang w:val="ru-RU"/>
        </w:rPr>
        <w:t>непотенциальных</w:t>
      </w:r>
      <w:proofErr w:type="spellEnd"/>
      <w:r w:rsidRPr="00D82BA9">
        <w:rPr>
          <w:rFonts w:ascii="Times New Roman" w:hAnsi="Times New Roman"/>
          <w:color w:val="000000"/>
          <w:sz w:val="28"/>
          <w:lang w:val="ru-RU"/>
        </w:rPr>
        <w:t xml:space="preserve"> сил с изменением механической энергии системы тел. </w:t>
      </w:r>
      <w:proofErr w:type="spellStart"/>
      <w:r>
        <w:rPr>
          <w:rFonts w:ascii="Times New Roman" w:hAnsi="Times New Roman"/>
          <w:color w:val="000000"/>
          <w:sz w:val="28"/>
        </w:rPr>
        <w:t>Закон</w:t>
      </w:r>
      <w:proofErr w:type="spellEnd"/>
      <w:r>
        <w:rPr>
          <w:rFonts w:ascii="Times New Roman" w:hAnsi="Times New Roman"/>
          <w:color w:val="000000"/>
          <w:sz w:val="28"/>
        </w:rPr>
        <w:t xml:space="preserve"> </w:t>
      </w:r>
      <w:proofErr w:type="spellStart"/>
      <w:r>
        <w:rPr>
          <w:rFonts w:ascii="Times New Roman" w:hAnsi="Times New Roman"/>
          <w:color w:val="000000"/>
          <w:sz w:val="28"/>
        </w:rPr>
        <w:t>сохранения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механической</w:t>
      </w:r>
      <w:proofErr w:type="spellEnd"/>
      <w:r>
        <w:rPr>
          <w:rFonts w:ascii="Times New Roman" w:hAnsi="Times New Roman"/>
          <w:color w:val="000000"/>
          <w:sz w:val="28"/>
        </w:rPr>
        <w:t xml:space="preserve"> </w:t>
      </w:r>
      <w:proofErr w:type="spellStart"/>
      <w:r>
        <w:rPr>
          <w:rFonts w:ascii="Times New Roman" w:hAnsi="Times New Roman"/>
          <w:color w:val="000000"/>
          <w:sz w:val="28"/>
        </w:rPr>
        <w:t>энергии</w:t>
      </w:r>
      <w:proofErr w:type="spellEnd"/>
      <w:r>
        <w:rPr>
          <w:rFonts w:ascii="Times New Roman" w:hAnsi="Times New Roman"/>
          <w:color w:val="000000"/>
          <w:sz w:val="28"/>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Упругие и неупругие столкновения.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водомёт, копёр, пружинный пистолет, движение ракет.</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Закон сохранения импульса.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Реактивное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Переход потенциальной энергии в кинетическую и обратно.</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Изучение абсолютно неупругого удара с помощью двух одинаковых нитяных маятников.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связи работы силы с изменением механической энергии тела на примере растяжения резинового жгута.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3. Молекулярная физика и термодинамика</w:t>
      </w:r>
    </w:p>
    <w:p w:rsidR="00270F66" w:rsidRDefault="00B37978">
      <w:pPr>
        <w:spacing w:after="0" w:line="264" w:lineRule="auto"/>
        <w:ind w:firstLine="600"/>
        <w:jc w:val="both"/>
      </w:pPr>
      <w:r w:rsidRPr="00D82BA9">
        <w:rPr>
          <w:rFonts w:ascii="Times New Roman" w:hAnsi="Times New Roman"/>
          <w:b/>
          <w:i/>
          <w:color w:val="000000"/>
          <w:sz w:val="28"/>
          <w:lang w:val="ru-RU"/>
        </w:rPr>
        <w:t xml:space="preserve">Тема 1. </w:t>
      </w:r>
      <w:proofErr w:type="spellStart"/>
      <w:r>
        <w:rPr>
          <w:rFonts w:ascii="Times New Roman" w:hAnsi="Times New Roman"/>
          <w:b/>
          <w:i/>
          <w:color w:val="000000"/>
          <w:sz w:val="28"/>
        </w:rPr>
        <w:t>Основы</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молекулярно-кинетической</w:t>
      </w:r>
      <w:proofErr w:type="spellEnd"/>
      <w:r>
        <w:rPr>
          <w:rFonts w:ascii="Times New Roman" w:hAnsi="Times New Roman"/>
          <w:b/>
          <w:i/>
          <w:color w:val="000000"/>
          <w:sz w:val="28"/>
        </w:rPr>
        <w:t xml:space="preserve"> </w:t>
      </w:r>
      <w:proofErr w:type="spellStart"/>
      <w:r>
        <w:rPr>
          <w:rFonts w:ascii="Times New Roman" w:hAnsi="Times New Roman"/>
          <w:b/>
          <w:i/>
          <w:color w:val="000000"/>
          <w:sz w:val="28"/>
        </w:rPr>
        <w:t>теории</w:t>
      </w:r>
      <w:proofErr w:type="spellEnd"/>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Основные положения молекулярно-кинетической теории и их опытное обоснование. Броуновское движение. Диффузия. Характер движения и взаимодействия частиц вещества. Модели строения газов, жидкостей и твёрдых тел и объяснение свойств вещества на основе этих моделей. Масса и размеры молекул. Количество вещества. Постоянная Авогадро.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Тепловое равновесие. Температура и её измерение. Шкала температур Цельсия.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Модель идеального газа. Основное уравнение молекулярно-кинетической теории идеального газа. Абсолютная температура как мера средней кинетической энергии теплового движения частиц газа. Шкала температур Кельвина. Газовые законы. Уравнение Менделеева–</w:t>
      </w:r>
      <w:proofErr w:type="spellStart"/>
      <w:r w:rsidRPr="00D82BA9">
        <w:rPr>
          <w:rFonts w:ascii="Times New Roman" w:hAnsi="Times New Roman"/>
          <w:color w:val="000000"/>
          <w:sz w:val="28"/>
          <w:lang w:val="ru-RU"/>
        </w:rPr>
        <w:t>Клапейрона</w:t>
      </w:r>
      <w:proofErr w:type="spellEnd"/>
      <w:r w:rsidRPr="00D82BA9">
        <w:rPr>
          <w:rFonts w:ascii="Times New Roman" w:hAnsi="Times New Roman"/>
          <w:color w:val="000000"/>
          <w:sz w:val="28"/>
          <w:lang w:val="ru-RU"/>
        </w:rPr>
        <w:t xml:space="preserve">. Закон Дальтона. </w:t>
      </w:r>
      <w:proofErr w:type="spellStart"/>
      <w:r w:rsidRPr="00D82BA9">
        <w:rPr>
          <w:rFonts w:ascii="Times New Roman" w:hAnsi="Times New Roman"/>
          <w:color w:val="000000"/>
          <w:sz w:val="28"/>
          <w:lang w:val="ru-RU"/>
        </w:rPr>
        <w:t>Изопроцессы</w:t>
      </w:r>
      <w:proofErr w:type="spellEnd"/>
      <w:r w:rsidRPr="00D82BA9">
        <w:rPr>
          <w:rFonts w:ascii="Times New Roman" w:hAnsi="Times New Roman"/>
          <w:color w:val="000000"/>
          <w:sz w:val="28"/>
          <w:lang w:val="ru-RU"/>
        </w:rPr>
        <w:t xml:space="preserve"> в идеальном газе с постоянным количеством вещества. Графическое представление </w:t>
      </w:r>
      <w:proofErr w:type="spellStart"/>
      <w:r w:rsidRPr="00D82BA9">
        <w:rPr>
          <w:rFonts w:ascii="Times New Roman" w:hAnsi="Times New Roman"/>
          <w:color w:val="000000"/>
          <w:sz w:val="28"/>
          <w:lang w:val="ru-RU"/>
        </w:rPr>
        <w:t>изопроцессов</w:t>
      </w:r>
      <w:proofErr w:type="spellEnd"/>
      <w:r w:rsidRPr="00D82BA9">
        <w:rPr>
          <w:rFonts w:ascii="Times New Roman" w:hAnsi="Times New Roman"/>
          <w:color w:val="000000"/>
          <w:sz w:val="28"/>
          <w:lang w:val="ru-RU"/>
        </w:rPr>
        <w:t xml:space="preserve">: изотерма, изохора, изобара.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термометр, барометр.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Опыты, доказывающие дискретное строение вещества, фотографии молекул органических соединений.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Опыты по диффузии жидкостей и газов.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Модель броуновского движения.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опыта Штерна.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Опыты, доказывающие существование межмолекулярного взаимодействия.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иллюстрирующая природу давления газа на стенки сосуда.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Опыты, иллюстрирующие уравнение состояния идеального газа, </w:t>
      </w:r>
      <w:proofErr w:type="spellStart"/>
      <w:r w:rsidRPr="00D82BA9">
        <w:rPr>
          <w:rFonts w:ascii="Times New Roman" w:hAnsi="Times New Roman"/>
          <w:color w:val="000000"/>
          <w:sz w:val="28"/>
          <w:lang w:val="ru-RU"/>
        </w:rPr>
        <w:t>изопроцессы</w:t>
      </w:r>
      <w:proofErr w:type="spellEnd"/>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Определение массы воздуха в классной комнате на основе измерений объёма комнаты, давления и температуры воздуха в ней.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зависимости между параметрами состояния разреженного газа.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Основы термодинамики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Термодинамическая система. Внутренняя энергия термодинамической системы и способы её изменения. Количество теплоты и работа. Внутренняя энергия одноатомного идеального газа. Виды теплопередачи: теплопроводность, конвекция, излучение. Удельная теплоёмкость вещества. Количество теплоты при теплопередаче.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Понятие об адиабатном процессе. Первый закон термодинамики. Применение первого закона термодинамики к </w:t>
      </w:r>
      <w:proofErr w:type="spellStart"/>
      <w:r w:rsidRPr="00D82BA9">
        <w:rPr>
          <w:rFonts w:ascii="Times New Roman" w:hAnsi="Times New Roman"/>
          <w:color w:val="000000"/>
          <w:sz w:val="28"/>
          <w:lang w:val="ru-RU"/>
        </w:rPr>
        <w:t>изопроцессам</w:t>
      </w:r>
      <w:proofErr w:type="spellEnd"/>
      <w:r w:rsidRPr="00D82BA9">
        <w:rPr>
          <w:rFonts w:ascii="Times New Roman" w:hAnsi="Times New Roman"/>
          <w:color w:val="000000"/>
          <w:sz w:val="28"/>
          <w:lang w:val="ru-RU"/>
        </w:rPr>
        <w:t>. Графическая интерпретация работы газа.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Второй закон термодинамики. Необратимость процессов в природе.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Тепловые машины. Принципы действия тепловых машин. Преобразования энергии в тепловых машинах. Коэффициент полезного действия тепловой машины. Цикл Карно и его коэффициент полезного действия. Экологические проблемы теплоэнергетики.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Технические устройства и практическое применение: двигатель внутреннего сгорания, бытовой холодильник, кондиционер.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Изменение внутренней энергии тела при совершении работы: вылет пробки из бутылки под действием сжатого воздуха, нагревание эфира в латунной трубке путём трения (</w:t>
      </w:r>
      <w:proofErr w:type="spellStart"/>
      <w:r w:rsidRPr="00D82BA9">
        <w:rPr>
          <w:rFonts w:ascii="Times New Roman" w:hAnsi="Times New Roman"/>
          <w:color w:val="000000"/>
          <w:sz w:val="28"/>
          <w:lang w:val="ru-RU"/>
        </w:rPr>
        <w:t>видеодемонстрация</w:t>
      </w:r>
      <w:proofErr w:type="spellEnd"/>
      <w:r w:rsidRPr="00D82BA9">
        <w:rPr>
          <w:rFonts w:ascii="Times New Roman" w:hAnsi="Times New Roman"/>
          <w:color w:val="000000"/>
          <w:sz w:val="28"/>
          <w:lang w:val="ru-RU"/>
        </w:rPr>
        <w:t xml:space="preserve">).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Изменение внутренней энергии (температуры) тела при теплопередаче.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Опыт по адиабатному расширению воздуха (опыт с воздушным огнивом).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Модели паровой турбины, двигателя внутреннего сгорания, реактивного двигателя.</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удельной теплоёмкости.</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Агрегатные состояния вещества. Фазовые переходы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Парообразование и конденсация. Испарение и кипение. Абсолютная и относительная влажность воздуха. Насыщенный пар. Удельная теплота парообразования. Зависимость температуры кипения от давления.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Твёрдое тело. Кристаллические и аморфные тела. Анизотропия свойств кристаллов. Жидкие кристаллы. Современные материалы. Плавление и кристаллизация. Удельная теплота плавления. Сублимация.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Уравнение теплового баланса.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Технические устройства и практическое применение: гигрометр и психрометр, калориметр, технологии получения современных материалов, в том числе </w:t>
      </w:r>
      <w:proofErr w:type="spellStart"/>
      <w:r w:rsidRPr="00D82BA9">
        <w:rPr>
          <w:rFonts w:ascii="Times New Roman" w:hAnsi="Times New Roman"/>
          <w:color w:val="000000"/>
          <w:sz w:val="28"/>
          <w:lang w:val="ru-RU"/>
        </w:rPr>
        <w:t>наноматериалов</w:t>
      </w:r>
      <w:proofErr w:type="spellEnd"/>
      <w:r w:rsidRPr="00D82BA9">
        <w:rPr>
          <w:rFonts w:ascii="Times New Roman" w:hAnsi="Times New Roman"/>
          <w:color w:val="000000"/>
          <w:sz w:val="28"/>
          <w:lang w:val="ru-RU"/>
        </w:rPr>
        <w:t xml:space="preserve">, и </w:t>
      </w:r>
      <w:proofErr w:type="spellStart"/>
      <w:r w:rsidRPr="00D82BA9">
        <w:rPr>
          <w:rFonts w:ascii="Times New Roman" w:hAnsi="Times New Roman"/>
          <w:color w:val="000000"/>
          <w:sz w:val="28"/>
          <w:lang w:val="ru-RU"/>
        </w:rPr>
        <w:t>нанотехнологии</w:t>
      </w:r>
      <w:proofErr w:type="spellEnd"/>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Свойства насыщенных паров.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Кипение при пониженном давлении.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Способы измерения влажности.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нагревания и плавления кристаллического вещества.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Демонстрация кристаллов.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относительной влажности воздуха.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4. Электродинамика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Электростатика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Электризация тел. Электрический заряд. Два вида электрических зарядов. Проводники, диэлектрики и полупроводники. Закон сохранения электрического заряда.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Взаимодействие зарядов. Закон Кулона. Точечный электрический заряд. Электрическое поле. Напряжённость электрического поля. Принцип </w:t>
      </w:r>
      <w:r w:rsidRPr="00D82BA9">
        <w:rPr>
          <w:rFonts w:ascii="Times New Roman" w:hAnsi="Times New Roman"/>
          <w:color w:val="000000"/>
          <w:sz w:val="28"/>
          <w:lang w:val="ru-RU"/>
        </w:rPr>
        <w:lastRenderedPageBreak/>
        <w:t>суперпозиции электрических полей. Линии напряжённости электрического поля.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Работа сил электростатического поля. Потенциал. Разность потенциалов. Проводники и диэлектрики в электростатическом поле. Диэлектрическая проницаемость.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Электроёмкость. Конденсатор. Электроёмкость плоского конденсатора. Энергия заряженного конденсатора.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электроскоп, электрометр, электростатическая защита, заземление электроприборов, конденсатор, копировальный аппарат, струйный принтер.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Устройство и принцип действия электрометра.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Взаимодействие наэлектризованных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Электрическое поле заряженных тел.</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Проводники в электростатическом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Электростатическая защита.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Диэлектрики в электростатическом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электроёмкости плоского конденсатора от площади пластин, расстояния между ними и диэлектрической проницаемости.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заряженного конденсатора.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электроёмкости конденсатора.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Постоянный электрический ток. Токи в различных средах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Электрический ток. Условия существования электрического тока. Источники тока. Сила тока. Постоянный ток.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Напряжение. Закон Ома для участка цепи.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Электрическое сопротивление. Удельное сопротивление вещества. Последовательное, параллельное, смешанное соединение проводников.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Работа электрического тока. Закон Джоуля–Ленца. Мощность электрического тока.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Электродвижущая сила и внутреннее сопротивление источника тока. Закон Ома для полной (замкнутой) электрической цепи. Короткое замыкание.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Электронная проводимость твёрдых металлов. Зависимость сопротивления металлов от температуры. Сверхпроводимость.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Электрический ток в вакууме. Свойства электронных пучков.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Полупроводники. Собственная и примесная проводимость полупроводников. Свойства </w:t>
      </w:r>
      <w:r>
        <w:rPr>
          <w:rFonts w:ascii="Times New Roman" w:hAnsi="Times New Roman"/>
          <w:color w:val="000000"/>
          <w:sz w:val="28"/>
        </w:rPr>
        <w:t>p</w:t>
      </w:r>
      <w:r w:rsidRPr="00D82BA9">
        <w:rPr>
          <w:rFonts w:ascii="Times New Roman" w:hAnsi="Times New Roman"/>
          <w:color w:val="000000"/>
          <w:sz w:val="28"/>
          <w:lang w:val="ru-RU"/>
        </w:rPr>
        <w:t>–</w:t>
      </w:r>
      <w:r>
        <w:rPr>
          <w:rFonts w:ascii="Times New Roman" w:hAnsi="Times New Roman"/>
          <w:color w:val="000000"/>
          <w:sz w:val="28"/>
        </w:rPr>
        <w:t>n</w:t>
      </w:r>
      <w:r w:rsidRPr="00D82BA9">
        <w:rPr>
          <w:rFonts w:ascii="Times New Roman" w:hAnsi="Times New Roman"/>
          <w:color w:val="000000"/>
          <w:sz w:val="28"/>
          <w:lang w:val="ru-RU"/>
        </w:rPr>
        <w:t>-перехода. Полупроводниковые приборы.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Электрический ток в растворах и расплавах электролитов. Электролитическая диссоциация. Электролиз.</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Электрический ток в газах. Самостоятельный и несамостоятельный разряд. Молния. Плазма.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амперметр, вольтметр, реостат, источники тока, электронагревательные приборы, электроосветительные приборы, термометр сопротивления, вакуумный диод, термисторы и фоторезисторы, полупроводниковый диод, гальваника.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силы тока и напряжения.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сопротивления цилиндрических проводников от длины, площади поперечного сечения и материала.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Смешанное соединение проводников.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Прямое измерение электродвижущей силы. Короткое замыкание гальванического элемента и оценка внутреннего сопротивления.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сопротивления металлов от температуры.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Проводимость электролитов.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Искровой разряд и проводимость воздуха.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Односторонняя проводимость диода.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смешанного соединения резисторов.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Измерение электродвижущей силы источника тока и его внутреннего сопротивления.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электролиза.</w:t>
      </w:r>
    </w:p>
    <w:p w:rsidR="00270F66" w:rsidRPr="00D82BA9" w:rsidRDefault="00B37978">
      <w:pPr>
        <w:spacing w:after="0" w:line="264" w:lineRule="auto"/>
        <w:ind w:firstLine="600"/>
        <w:jc w:val="both"/>
        <w:rPr>
          <w:lang w:val="ru-RU"/>
        </w:rPr>
      </w:pPr>
      <w:proofErr w:type="spellStart"/>
      <w:r w:rsidRPr="00D82BA9">
        <w:rPr>
          <w:rFonts w:ascii="Times New Roman" w:hAnsi="Times New Roman"/>
          <w:b/>
          <w:color w:val="000000"/>
          <w:sz w:val="28"/>
          <w:lang w:val="ru-RU"/>
        </w:rPr>
        <w:t>Межпредметные</w:t>
      </w:r>
      <w:proofErr w:type="spellEnd"/>
      <w:r w:rsidRPr="00D82BA9">
        <w:rPr>
          <w:rFonts w:ascii="Times New Roman" w:hAnsi="Times New Roman"/>
          <w:b/>
          <w:color w:val="000000"/>
          <w:sz w:val="28"/>
          <w:lang w:val="ru-RU"/>
        </w:rPr>
        <w:t xml:space="preserve"> связи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Изучение курса физики базового уровня в 10 классе осуществляется с учётом содержательных </w:t>
      </w:r>
      <w:proofErr w:type="spellStart"/>
      <w:r w:rsidRPr="00D82BA9">
        <w:rPr>
          <w:rFonts w:ascii="Times New Roman" w:hAnsi="Times New Roman"/>
          <w:color w:val="000000"/>
          <w:sz w:val="28"/>
          <w:lang w:val="ru-RU"/>
        </w:rPr>
        <w:t>межпредметных</w:t>
      </w:r>
      <w:proofErr w:type="spellEnd"/>
      <w:r w:rsidRPr="00D82BA9">
        <w:rPr>
          <w:rFonts w:ascii="Times New Roman" w:hAnsi="Times New Roman"/>
          <w:color w:val="000000"/>
          <w:sz w:val="28"/>
          <w:lang w:val="ru-RU"/>
        </w:rPr>
        <w:t xml:space="preserve"> связей с курсами математики, биологии, химии, географии и технологии.</w:t>
      </w:r>
    </w:p>
    <w:p w:rsidR="00270F66" w:rsidRPr="00D82BA9" w:rsidRDefault="00B37978">
      <w:pPr>
        <w:spacing w:after="0" w:line="264" w:lineRule="auto"/>
        <w:ind w:firstLine="600"/>
        <w:jc w:val="both"/>
        <w:rPr>
          <w:lang w:val="ru-RU"/>
        </w:rPr>
      </w:pPr>
      <w:proofErr w:type="spellStart"/>
      <w:r w:rsidRPr="00D82BA9">
        <w:rPr>
          <w:rFonts w:ascii="Times New Roman" w:hAnsi="Times New Roman"/>
          <w:i/>
          <w:color w:val="000000"/>
          <w:sz w:val="28"/>
          <w:lang w:val="ru-RU"/>
        </w:rPr>
        <w:t>Межпредметные</w:t>
      </w:r>
      <w:proofErr w:type="spellEnd"/>
      <w:r w:rsidRPr="00D82BA9">
        <w:rPr>
          <w:rFonts w:ascii="Times New Roman" w:hAnsi="Times New Roman"/>
          <w:i/>
          <w:color w:val="000000"/>
          <w:sz w:val="28"/>
          <w:lang w:val="ru-RU"/>
        </w:rPr>
        <w:t xml:space="preserve"> понятия</w:t>
      </w:r>
      <w:r w:rsidRPr="00D82BA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Математика:</w:t>
      </w:r>
      <w:r w:rsidRPr="00D82BA9">
        <w:rPr>
          <w:rFonts w:ascii="Times New Roman" w:hAnsi="Times New Roman"/>
          <w:color w:val="000000"/>
          <w:sz w:val="28"/>
          <w:lang w:val="ru-RU"/>
        </w:rPr>
        <w:t xml:space="preserve"> решение системы уравнений, линейная функция, парабола, гипербола, их графики и свойства,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Биология:</w:t>
      </w:r>
      <w:r w:rsidRPr="00D82BA9">
        <w:rPr>
          <w:rFonts w:ascii="Times New Roman" w:hAnsi="Times New Roman"/>
          <w:color w:val="000000"/>
          <w:sz w:val="28"/>
          <w:lang w:val="ru-RU"/>
        </w:rPr>
        <w:t xml:space="preserve"> механическое движение в живой природе, диффузия, осмос, теплообмен живых организмов (виды теплопередачи, тепловое равновесие), электрические явления в живой природе.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Химия:</w:t>
      </w:r>
      <w:r w:rsidRPr="00D82BA9">
        <w:rPr>
          <w:rFonts w:ascii="Times New Roman" w:hAnsi="Times New Roman"/>
          <w:color w:val="000000"/>
          <w:sz w:val="28"/>
          <w:lang w:val="ru-RU"/>
        </w:rPr>
        <w:t xml:space="preserve"> дискретное строение вещества, строение атомов и молекул, моль вещества, молярная масса, тепловые свойства твёрдых тел, жидкостей и газов, </w:t>
      </w:r>
      <w:r w:rsidRPr="00D82BA9">
        <w:rPr>
          <w:rFonts w:ascii="Times New Roman" w:hAnsi="Times New Roman"/>
          <w:color w:val="000000"/>
          <w:sz w:val="28"/>
          <w:lang w:val="ru-RU"/>
        </w:rPr>
        <w:lastRenderedPageBreak/>
        <w:t>электрические свойства металлов, электролитическая диссоциация, гальваника.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География:</w:t>
      </w:r>
      <w:r w:rsidRPr="00D82BA9">
        <w:rPr>
          <w:rFonts w:ascii="Times New Roman" w:hAnsi="Times New Roman"/>
          <w:color w:val="000000"/>
          <w:sz w:val="28"/>
          <w:lang w:val="ru-RU"/>
        </w:rPr>
        <w:t xml:space="preserve"> влажность воздуха, ветры, барометр, термометр.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Технология:</w:t>
      </w:r>
      <w:r w:rsidRPr="00D82BA9">
        <w:rPr>
          <w:rFonts w:ascii="Times New Roman" w:hAnsi="Times New Roman"/>
          <w:color w:val="000000"/>
          <w:sz w:val="28"/>
          <w:lang w:val="ru-RU"/>
        </w:rPr>
        <w:t xml:space="preserve"> преобразование движений с использованием механизмов, учёт трения в технике, подшипники, использование закона сохранения импульса в технике (ракета, водомёт и другие), двигатель внутреннего сгорания, паровая турбина, бытовой холодильник, кондиционер, технологии получения современных материалов, в том числе </w:t>
      </w:r>
      <w:proofErr w:type="spellStart"/>
      <w:r w:rsidRPr="00D82BA9">
        <w:rPr>
          <w:rFonts w:ascii="Times New Roman" w:hAnsi="Times New Roman"/>
          <w:color w:val="000000"/>
          <w:sz w:val="28"/>
          <w:lang w:val="ru-RU"/>
        </w:rPr>
        <w:t>наноматериалов</w:t>
      </w:r>
      <w:proofErr w:type="spellEnd"/>
      <w:r w:rsidRPr="00D82BA9">
        <w:rPr>
          <w:rFonts w:ascii="Times New Roman" w:hAnsi="Times New Roman"/>
          <w:color w:val="000000"/>
          <w:sz w:val="28"/>
          <w:lang w:val="ru-RU"/>
        </w:rPr>
        <w:t xml:space="preserve">, и </w:t>
      </w:r>
      <w:proofErr w:type="spellStart"/>
      <w:r w:rsidRPr="00D82BA9">
        <w:rPr>
          <w:rFonts w:ascii="Times New Roman" w:hAnsi="Times New Roman"/>
          <w:color w:val="000000"/>
          <w:sz w:val="28"/>
          <w:lang w:val="ru-RU"/>
        </w:rPr>
        <w:t>нанотехнологии</w:t>
      </w:r>
      <w:proofErr w:type="spellEnd"/>
      <w:r w:rsidRPr="00D82BA9">
        <w:rPr>
          <w:rFonts w:ascii="Times New Roman" w:hAnsi="Times New Roman"/>
          <w:color w:val="000000"/>
          <w:sz w:val="28"/>
          <w:lang w:val="ru-RU"/>
        </w:rPr>
        <w:t>, электростатическая защита, заземление электроприборов, ксерокс, струйный принтер, электронагревательные приборы, электроосветительные приборы, гальваника.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11 КЛАСС</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4. Электродинамика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Магнитное поле. Электромагнитная индукция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Постоянные магниты. Взаимодействие постоянных магнитов. Магнитное поле. Вектор магнитной индукции. Принцип суперпозиции магнитных полей. Линии магнитной индукции. Картина линий магнитной индукции поля постоянных магнитов.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Магнитное поле проводника с током. Картина линий индукции магнитного поля длинного прямого проводника и замкнутого кольцевого проводника, катушки с током. Опыт Эрстеда. Взаимодействие проводников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Ампера, её модуль и направление.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Лоренца, её модуль и направление. Движение заряженной частицы в однородном магнитном поле. Работа силы Лоренца.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электромагнитной индукции. Поток вектора магнитной индукции. Электродвижущая сила индукции. Закон электромагнитной индукции Фарадея.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Вихревое электрическое поле. Электродвижущая сила индукции в проводнике, движущемся поступательно в однородном магнитном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Правило Ленца.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Индуктивность. Явление самоиндукции. Электродвижущая сила самоиндукции.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магнитного поля катушки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Электромагнитное поле.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постоянные магниты, электромагниты, электродвигатель, ускорители элементарных частиц, индукционная печь.</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lastRenderedPageBreak/>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Опыт Эрстеда.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Отклонение электронного пучка магнитным полем.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Линии индукции магнитного поля.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Взаимодействие двух проводников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Сила Ампера.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Действие силы Лоренца на ионы электролита.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Явление электромагнитной индукции.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Правило Ленца.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Зависимость электродвижущей силы индукции от скорости изменения магнитного потока.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Явление самоиндукции.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Изучение магнитного поля катушки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действия постоянного магнита на рамку с током.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явления электромагнитной индукции.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5. Колебания и волны</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Механические и электромагнитные колебания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Колебательная система. Свободные механические колебания. Гармонические колебания. Период, частота, амплитуда и фаза колебаний. Пружинный маятник. Математический маятник. Уравнение гармонических колебаний. Превращение энергии при гармонических колебаниях.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Колебательный контур. Свободные электромагнитные колебания в идеальном колебательном контуре. Аналогия между механическими и электромагнитными колебаниями. Формула Томсона. Закон сохранения энергии в идеальном колебательном контуре.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Представление о затухающих колебаниях. Вынужденные механические колебания. Резонанс. Вынужденные электромагнитные колебания.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Переменный ток. Синусоидальный переменный ток. Мощность переменного тока. Амплитудное и действующее значение силы тока и напряжения.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Трансформатор. Производство, передача и потребление электрической энергии. Экологические риски при производстве электроэнергии. Культура использования электроэнергии в повседневной жизни.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электрический звонок, генератор переменного тока, линии электропередач.</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параметров колебательной системы (пружинный или математический маятник).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Наблюдение затухающих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свойств вынужденных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резонанса.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Свободные электромагнитные колебания.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Осциллограммы (зависимости силы тока и напряжения от времени) для электромагнитных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Резонанс при последовательном соединении резистора, катушки индуктивности и конденсатора.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Модель линии электропередачи.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зависимости периода малых колебаний груза на нити от длины нити и массы груза.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переменного тока в цепи из последовательно соединённых конденсатора, катушки и резистора.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Механические и электромагнитные волны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Механические волны, условия распространения. Период. Скорость распространения и длина волны. Поперечные и продольные волны. Интерференция и дифракция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Звук. Скорость звука. Громкость звука. Высота тона. Тембр звука.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Электромагнитные волны. Условия излучения электромагнитных волн. Взаимная ориентация векторов </w:t>
      </w:r>
      <w:r>
        <w:rPr>
          <w:rFonts w:ascii="Times New Roman" w:hAnsi="Times New Roman"/>
          <w:color w:val="000000"/>
          <w:sz w:val="28"/>
        </w:rPr>
        <w:t>E</w:t>
      </w:r>
      <w:r w:rsidRPr="00D82BA9">
        <w:rPr>
          <w:rFonts w:ascii="Times New Roman" w:hAnsi="Times New Roman"/>
          <w:color w:val="000000"/>
          <w:sz w:val="28"/>
          <w:lang w:val="ru-RU"/>
        </w:rPr>
        <w:t xml:space="preserve">, </w:t>
      </w:r>
      <w:r>
        <w:rPr>
          <w:rFonts w:ascii="Times New Roman" w:hAnsi="Times New Roman"/>
          <w:color w:val="000000"/>
          <w:sz w:val="28"/>
        </w:rPr>
        <w:t>B</w:t>
      </w:r>
      <w:r w:rsidRPr="00D82BA9">
        <w:rPr>
          <w:rFonts w:ascii="Times New Roman" w:hAnsi="Times New Roman"/>
          <w:color w:val="000000"/>
          <w:sz w:val="28"/>
          <w:lang w:val="ru-RU"/>
        </w:rPr>
        <w:t xml:space="preserve">, </w:t>
      </w:r>
      <w:r>
        <w:rPr>
          <w:rFonts w:ascii="Times New Roman" w:hAnsi="Times New Roman"/>
          <w:color w:val="000000"/>
          <w:sz w:val="28"/>
        </w:rPr>
        <w:t>V</w:t>
      </w:r>
      <w:r w:rsidRPr="00D82BA9">
        <w:rPr>
          <w:rFonts w:ascii="Times New Roman" w:hAnsi="Times New Roman"/>
          <w:color w:val="000000"/>
          <w:sz w:val="28"/>
          <w:lang w:val="ru-RU"/>
        </w:rPr>
        <w:t xml:space="preserve"> в электромагнитной волне. Свойства электромагнитных волн: отражение, преломление, поляризация, дифракция, интерференция. Скорость электромагнитных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Шкала электромагнитных волн. Применение электромагнитных волн в технике и быту.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Принципы радиосвязи и телевидения. Радиолокация.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Электромагнитное загрязнение окружающей среды.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музыкальные инструменты, ультразвуковая диагностика в технике и медицине, радар, радиоприёмник, телевизор, антенна, телефон, СВЧ-печь.</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Образование и распространение поперечных и продольных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Колеблющееся тело как источник звука.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отражения и преломления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интерференции и дифракции механических волн.</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Звуковой резонанс.</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связи громкости звука и высоты тона с амплитудой и частотой колебаний.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Исследование свойств электромагнитных волн: отражение, преломление, поляризация, дифракция, интерференция.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Оптика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Геометрическая оптика. Прямолинейное распространение света в однородной среде. Луч света. Точечный источник света.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Отражение света. Законы отражения света. Построение изображений в плоском зеркале.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Преломление света. Законы преломления света. Абсолютный показатель преломления. Полное внутреннее отражение. Предельный угол полного внутреннего отражения.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Дисперсия света. Сложный состав белого света. Цвет.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Собирающие и рассеивающие линзы. Тонкая линза. Фокусное расстояние и оптическая сила тонкой линзы. Построение изображений в собирающих и рассеивающих линзах. Формула тонкой линзы. Увеличение, даваемое линзой.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Пределы применимости геометрической оптики.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Волновая оптика. Интерференция света. Когерентные источники. Условия наблюдения максимумов и минимумов в интерференционной картине от двух синфазных когерентных источников.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Дифракция света. Дифракционная решётка. Условие наблюдения главных максимумов при падении монохроматического света на дифракционную решётку.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Поляризация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очки, лупа, фотоаппарат, проекционный аппарат, микроскоп, телескоп, волоконная оптика, дифракционная решётка, поляроид.</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Прямолинейное распространение, отражение и преломление света. Оптические приборы.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Полное внутреннее отражение. Модель </w:t>
      </w:r>
      <w:proofErr w:type="spellStart"/>
      <w:r w:rsidRPr="00D82BA9">
        <w:rPr>
          <w:rFonts w:ascii="Times New Roman" w:hAnsi="Times New Roman"/>
          <w:color w:val="000000"/>
          <w:sz w:val="28"/>
          <w:lang w:val="ru-RU"/>
        </w:rPr>
        <w:t>световода</w:t>
      </w:r>
      <w:proofErr w:type="spellEnd"/>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свойств изображений в линзах.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Модели микроскопа, телескопа.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интерференции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дифракции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Наблюдение дисперсии света.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Получение спектра с помощью призмы.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Получение спектра с помощью дифракционной решётки.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поляризации света.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Измерение показателя преломления стекла.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Исследование свойств изображений в линзах.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дисперсии света.</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6. Основы специальной теории относительности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Границы применимости классической механики. Постулаты специальной теории относительности: инвариантность модуля скорости света в вакууме, принцип относительности Эйнштейна.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Относительность одновременности. Замедление времени и сокращение длины.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и импульс релятивистской частицы.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Связь массы с энергией и импульсом релятивистской частицы. Энергия покоя.</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7. Квантовая физика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1. Элементы квантовой оптики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Фотоны. Формула Планка связи энергии фотона с его частотой. Энергия и импульс фотона.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Открытие и исследование фотоэффекта. Опыты А. Г. Столетова. Законы фотоэффекта. Уравнение Эйнштейна для фотоэффекта. «Красная граница» фотоэффекта.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Давление света. Опыты П. Н. Лебедева.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Химическое действие света.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фотоэлемент, фотодатчик, солнечная батарея, светодиод.</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Фотоэффект на установке с цинковой пластиной.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Исследование законов внешнего фотоэффекта.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Светодиод.</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Солнечная батарея.</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2. Строение атома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Модель атома Томсона. Опыты Резерфорда по рассеянию </w:t>
      </w:r>
      <w:r>
        <w:rPr>
          <w:rFonts w:ascii="Times New Roman" w:hAnsi="Times New Roman"/>
          <w:color w:val="000000"/>
          <w:sz w:val="28"/>
        </w:rPr>
        <w:t>α</w:t>
      </w:r>
      <w:r w:rsidRPr="00D82BA9">
        <w:rPr>
          <w:rFonts w:ascii="Times New Roman" w:hAnsi="Times New Roman"/>
          <w:color w:val="000000"/>
          <w:sz w:val="28"/>
          <w:lang w:val="ru-RU"/>
        </w:rPr>
        <w:t xml:space="preserve"> -частиц. Планетарная модель атома. Постулаты Бора. Излучение и поглощение фотонов при переходе атома с одного уровня энергии на другой. Виды спектров. Спектр уровней энергии атома водорода.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Волновые свойства частиц. Волны де Бройля. Корпускулярно-волновой дуализм.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Спонтанное и вынужденное излучение.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спектральный анализ (спектроскоп), лазер, квантовый компьютер.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Модель опыта Резерфорда.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Определение длины волны лазера.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линейчатых спектров излучения.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Лазер.</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Наблюдение линейчатого спектра.</w:t>
      </w:r>
    </w:p>
    <w:p w:rsidR="00270F66" w:rsidRPr="00D82BA9" w:rsidRDefault="00B37978">
      <w:pPr>
        <w:spacing w:after="0" w:line="264" w:lineRule="auto"/>
        <w:ind w:firstLine="600"/>
        <w:jc w:val="both"/>
        <w:rPr>
          <w:lang w:val="ru-RU"/>
        </w:rPr>
      </w:pPr>
      <w:r w:rsidRPr="00D82BA9">
        <w:rPr>
          <w:rFonts w:ascii="Times New Roman" w:hAnsi="Times New Roman"/>
          <w:b/>
          <w:i/>
          <w:color w:val="000000"/>
          <w:sz w:val="28"/>
          <w:lang w:val="ru-RU"/>
        </w:rPr>
        <w:t>Тема 3. Атомное ядро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Эксперименты, доказывающие сложность строения ядра. Открытие радиоактивности. Опыты Резерфорда по определению состава радиоактивного излучения. Свойства альфа-, бета-, гамма-излучения. Влияние радиоактивности на живые организмы.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Открытие протона и нейтрона. Нуклонная модель ядра Гейзенберга–Иваненко. Заряд ядра. Массовое число ядра. Изотопы.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Альфа-распад. Электронный и позитронный бета-распад. Гамма-излучение. Закон радиоактивного распада.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Энергия связи нуклонов в ядре. Ядерные силы. Дефект массы ядра.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Ядерные реакции. Деление и синтез ядер.</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Ядерный реактор. Термоядерный синтез. Проблемы и перспективы ядерной энергетики. Экологические аспекты ядерной энергетики.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Элементарные частицы. Открытие позитрона.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Методы наблюдения и регистрации элементарных частиц.</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Фундаментальные взаимодействия. Единство физической картины мира.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Технические устройства и практическое применение: дозиметр, камера Вильсона, ядерный реактор, атомная бомба.</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Демонстрации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Счётчик ионизирующих частиц.</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Ученический эксперимент, лабораторные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Исследование треков частиц (по готовым фотографиям).</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Раздел 8. Элементы астрономии и астрофизики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Этапы развития астрономии. Прикладное и мировоззренческое значение астрономии.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Вид звёздного неба. Созвездия, яркие звёзды, планеты, их видимое движение.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Солнечная система.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Солнце. Солнечная активность. Источник энергии Солнца и звёзд. Звёзды, их основные характеристики. Диаграмма «спектральный класс – светимость». Звёзды главной последовательности. Зависимость «масса – светимость» для звёзд главной последовательности. Внутреннее строение </w:t>
      </w:r>
      <w:r w:rsidRPr="00D82BA9">
        <w:rPr>
          <w:rFonts w:ascii="Times New Roman" w:hAnsi="Times New Roman"/>
          <w:color w:val="000000"/>
          <w:sz w:val="28"/>
          <w:lang w:val="ru-RU"/>
        </w:rPr>
        <w:lastRenderedPageBreak/>
        <w:t>звёзд. Современные представления о происхождении и эволюции Солнца и звёзд. Этапы жизни звёзд.</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Млечный Путь – наша Галактика. Положение и движение Солнца в Галактике. Типы галактик. Радиогалактики и квазары. Чёрные дыры в ядрах галактик.</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Вселенная. Расширение Вселенной. Закон Хаббла. Разбегание галактик. Теория Большого взрыва. Реликтовое излучение.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Масштабная структура Вселенной. Метагалактика.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Нерешённые проблемы астрономии.</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Ученические наблюдения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Наблюдения невооружённым глазом с использованием компьютерных приложений для определения положения небесных объектов на конкретную дату: основные созвездия Северного полушария и яркие звёзды.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Наблюдения в телескоп Луны, планет, Млечного Пути.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Обобщающее повторение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Роль физики и астрономии в экономической, технологической, социальной и этической сферах деятельности человека, роль и место физики и астрономии в современной научной картине мира, роль физической теории в формировании представлений о физической картине мира, место физической картины мира в общем ряду современных естественно-научных представлений о природе.</w:t>
      </w:r>
    </w:p>
    <w:p w:rsidR="00270F66" w:rsidRPr="00D82BA9" w:rsidRDefault="00B37978">
      <w:pPr>
        <w:spacing w:after="0" w:line="264" w:lineRule="auto"/>
        <w:ind w:firstLine="600"/>
        <w:jc w:val="both"/>
        <w:rPr>
          <w:lang w:val="ru-RU"/>
        </w:rPr>
      </w:pPr>
      <w:proofErr w:type="spellStart"/>
      <w:r w:rsidRPr="00D82BA9">
        <w:rPr>
          <w:rFonts w:ascii="Times New Roman" w:hAnsi="Times New Roman"/>
          <w:b/>
          <w:color w:val="000000"/>
          <w:sz w:val="28"/>
          <w:lang w:val="ru-RU"/>
        </w:rPr>
        <w:t>Межпредметные</w:t>
      </w:r>
      <w:proofErr w:type="spellEnd"/>
      <w:r w:rsidRPr="00D82BA9">
        <w:rPr>
          <w:rFonts w:ascii="Times New Roman" w:hAnsi="Times New Roman"/>
          <w:b/>
          <w:color w:val="000000"/>
          <w:sz w:val="28"/>
          <w:lang w:val="ru-RU"/>
        </w:rPr>
        <w:t xml:space="preserve"> связи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Изучение курса физики базового уровня в 11 классе осуществляется с учётом содержательных </w:t>
      </w:r>
      <w:proofErr w:type="spellStart"/>
      <w:r w:rsidRPr="00D82BA9">
        <w:rPr>
          <w:rFonts w:ascii="Times New Roman" w:hAnsi="Times New Roman"/>
          <w:color w:val="000000"/>
          <w:sz w:val="28"/>
          <w:lang w:val="ru-RU"/>
        </w:rPr>
        <w:t>межпредметных</w:t>
      </w:r>
      <w:proofErr w:type="spellEnd"/>
      <w:r w:rsidRPr="00D82BA9">
        <w:rPr>
          <w:rFonts w:ascii="Times New Roman" w:hAnsi="Times New Roman"/>
          <w:color w:val="000000"/>
          <w:sz w:val="28"/>
          <w:lang w:val="ru-RU"/>
        </w:rPr>
        <w:t xml:space="preserve"> связей с курсами математики, биологии, химии, географии и технологии.</w:t>
      </w:r>
    </w:p>
    <w:p w:rsidR="00270F66" w:rsidRPr="00D82BA9" w:rsidRDefault="00B37978">
      <w:pPr>
        <w:spacing w:after="0" w:line="264" w:lineRule="auto"/>
        <w:ind w:firstLine="600"/>
        <w:jc w:val="both"/>
        <w:rPr>
          <w:lang w:val="ru-RU"/>
        </w:rPr>
      </w:pPr>
      <w:proofErr w:type="spellStart"/>
      <w:r w:rsidRPr="00D82BA9">
        <w:rPr>
          <w:rFonts w:ascii="Times New Roman" w:hAnsi="Times New Roman"/>
          <w:i/>
          <w:color w:val="000000"/>
          <w:sz w:val="28"/>
          <w:lang w:val="ru-RU"/>
        </w:rPr>
        <w:t>Межпредметные</w:t>
      </w:r>
      <w:proofErr w:type="spellEnd"/>
      <w:r w:rsidRPr="00D82BA9">
        <w:rPr>
          <w:rFonts w:ascii="Times New Roman" w:hAnsi="Times New Roman"/>
          <w:i/>
          <w:color w:val="000000"/>
          <w:sz w:val="28"/>
          <w:lang w:val="ru-RU"/>
        </w:rPr>
        <w:t xml:space="preserve"> понятия</w:t>
      </w:r>
      <w:r w:rsidRPr="00D82BA9">
        <w:rPr>
          <w:rFonts w:ascii="Times New Roman" w:hAnsi="Times New Roman"/>
          <w:color w:val="000000"/>
          <w:sz w:val="28"/>
          <w:lang w:val="ru-RU"/>
        </w:rPr>
        <w:t>, связанные с изучением методов научного познания: явление, научный факт, гипотеза, физическая величина, закон, теория, наблюдение, эксперимент, моделирование, модель, измерение.</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Математика:</w:t>
      </w:r>
      <w:r w:rsidRPr="00D82BA9">
        <w:rPr>
          <w:rFonts w:ascii="Times New Roman" w:hAnsi="Times New Roman"/>
          <w:color w:val="000000"/>
          <w:sz w:val="28"/>
          <w:lang w:val="ru-RU"/>
        </w:rPr>
        <w:t xml:space="preserve"> решение системы уравнений, тригонометрические функции: синус, косинус, тангенс, котангенс, основное тригонометрическое тождество, векторы и их проекции на оси координат, сложение векторов, производные элементарных функций, признаки подобия треугольников, определение площади плоских фигур и объёма тел.</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Биология:</w:t>
      </w:r>
      <w:r w:rsidRPr="00D82BA9">
        <w:rPr>
          <w:rFonts w:ascii="Times New Roman" w:hAnsi="Times New Roman"/>
          <w:color w:val="000000"/>
          <w:sz w:val="28"/>
          <w:lang w:val="ru-RU"/>
        </w:rPr>
        <w:t xml:space="preserve"> электрические явления в живой природе, колебательные движения в живой природе, оптические явления в живой природе, действие радиации на живые организмы.</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Химия:</w:t>
      </w:r>
      <w:r w:rsidRPr="00D82BA9">
        <w:rPr>
          <w:rFonts w:ascii="Times New Roman" w:hAnsi="Times New Roman"/>
          <w:color w:val="000000"/>
          <w:sz w:val="28"/>
          <w:lang w:val="ru-RU"/>
        </w:rPr>
        <w:t xml:space="preserve"> строение атомов и молекул, кристаллическая структура твёрдых тел, механизмы образования кристаллической решётки, спектральный анализ.</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lastRenderedPageBreak/>
        <w:t>География:</w:t>
      </w:r>
      <w:r w:rsidRPr="00D82BA9">
        <w:rPr>
          <w:rFonts w:ascii="Times New Roman" w:hAnsi="Times New Roman"/>
          <w:color w:val="000000"/>
          <w:sz w:val="28"/>
          <w:lang w:val="ru-RU"/>
        </w:rPr>
        <w:t xml:space="preserve"> магнитные полюса Земли, залежи магнитных руд, фотосъёмка земной поверхности, предсказание землетрясений.</w:t>
      </w:r>
    </w:p>
    <w:p w:rsidR="00270F66" w:rsidRPr="00D82BA9" w:rsidRDefault="00B37978">
      <w:pPr>
        <w:spacing w:after="0" w:line="264" w:lineRule="auto"/>
        <w:ind w:firstLine="600"/>
        <w:jc w:val="both"/>
        <w:rPr>
          <w:lang w:val="ru-RU"/>
        </w:rPr>
      </w:pPr>
      <w:r w:rsidRPr="00D82BA9">
        <w:rPr>
          <w:rFonts w:ascii="Times New Roman" w:hAnsi="Times New Roman"/>
          <w:i/>
          <w:color w:val="000000"/>
          <w:sz w:val="28"/>
          <w:lang w:val="ru-RU"/>
        </w:rPr>
        <w:t>Технология:</w:t>
      </w:r>
      <w:r w:rsidRPr="00D82BA9">
        <w:rPr>
          <w:rFonts w:ascii="Times New Roman" w:hAnsi="Times New Roman"/>
          <w:color w:val="000000"/>
          <w:sz w:val="28"/>
          <w:lang w:val="ru-RU"/>
        </w:rPr>
        <w:t xml:space="preserve"> линии электропередач, генератор переменного тока, электродвигатель, индукционная печь, радар, радиоприёмник, телевизор, антенна, телефон, СВЧ-печь, проекционный аппарат, волоконная оптика, солнечная батарея.</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270F66" w:rsidRPr="00D82BA9" w:rsidRDefault="00270F66">
      <w:pPr>
        <w:spacing w:after="0" w:line="264" w:lineRule="auto"/>
        <w:ind w:left="120"/>
        <w:jc w:val="both"/>
        <w:rPr>
          <w:lang w:val="ru-RU"/>
        </w:rPr>
      </w:pPr>
      <w:bookmarkStart w:id="6" w:name="block-7165088"/>
      <w:bookmarkEnd w:id="5"/>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ПЛАНИРУЕМЫЕ РЕЗУЛЬТАТЫ ОСВОЕНИЯ ПРОГРАММЫ ПО ФИЗИКЕ НА УРОВНЕ СРЕДНЕГО ОБЩЕГО ОБРАЗОВАНИЯ</w:t>
      </w:r>
    </w:p>
    <w:p w:rsidR="00270F66" w:rsidRPr="00D82BA9" w:rsidRDefault="00270F66">
      <w:pPr>
        <w:spacing w:after="0" w:line="264" w:lineRule="auto"/>
        <w:ind w:left="120"/>
        <w:jc w:val="both"/>
        <w:rPr>
          <w:lang w:val="ru-RU"/>
        </w:rPr>
      </w:pP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Освоение учебного предмета «Физика» на уровне среднего общего образования (базовый уровень) должно обеспечить достижение следующих личностных, </w:t>
      </w:r>
      <w:proofErr w:type="spellStart"/>
      <w:r w:rsidRPr="00D82BA9">
        <w:rPr>
          <w:rFonts w:ascii="Times New Roman" w:hAnsi="Times New Roman"/>
          <w:color w:val="000000"/>
          <w:sz w:val="28"/>
          <w:lang w:val="ru-RU"/>
        </w:rPr>
        <w:t>метапредметных</w:t>
      </w:r>
      <w:proofErr w:type="spellEnd"/>
      <w:r w:rsidRPr="00D82BA9">
        <w:rPr>
          <w:rFonts w:ascii="Times New Roman" w:hAnsi="Times New Roman"/>
          <w:color w:val="000000"/>
          <w:sz w:val="28"/>
          <w:lang w:val="ru-RU"/>
        </w:rPr>
        <w:t xml:space="preserve"> и предметных образовательных результатов.</w:t>
      </w:r>
    </w:p>
    <w:p w:rsidR="00270F66" w:rsidRPr="00D82BA9" w:rsidRDefault="00270F66">
      <w:pPr>
        <w:spacing w:after="0"/>
        <w:ind w:left="120"/>
        <w:rPr>
          <w:lang w:val="ru-RU"/>
        </w:rPr>
      </w:pPr>
      <w:bookmarkStart w:id="7" w:name="_Toc138345808"/>
      <w:bookmarkEnd w:id="7"/>
    </w:p>
    <w:p w:rsidR="00270F66" w:rsidRPr="00D82BA9" w:rsidRDefault="00B37978">
      <w:pPr>
        <w:spacing w:after="0"/>
        <w:ind w:left="120"/>
        <w:rPr>
          <w:lang w:val="ru-RU"/>
        </w:rPr>
      </w:pPr>
      <w:r w:rsidRPr="00D82BA9">
        <w:rPr>
          <w:rFonts w:ascii="Times New Roman" w:hAnsi="Times New Roman"/>
          <w:b/>
          <w:color w:val="000000"/>
          <w:sz w:val="28"/>
          <w:lang w:val="ru-RU"/>
        </w:rPr>
        <w:t>ЛИЧНОСТНЫЕ РЕЗУЛЬТАТЫ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Личностные результаты освоения учебного предмета «Физика»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1) гражданского воспитания:</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принятие традиционных общечеловеческих гуманистических и демократических ценностей;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к гуманитарной и волонтёрской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2)</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патриотического воспитания:</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российской гражданской идентичности, патриотизма;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ценностное отношение к государственным символам, достижениям российских учёных в области физики и техники;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3)</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духовно-нравственного воспитания:</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нравственного сознания, этического поведения;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 в том числе в деятельности учёного;</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осознание личного вклада в построение устойчивого будущего;</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4)</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эстетического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эстетическое отношение к миру, включая эстетику научного творчества, присущего физической науке;</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5)</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трудового воспитания: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интерес к различным сферам профессиональной деятельности, в том числе связанным с физикой и техникой, умение совершать осознанный выбор будущей профессии и реализовывать собственные жизненные планы;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готовность и способность к образованию и самообразованию в области физики на протяжении всей жизни;</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6)</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экологического воспитания:</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экологической культуры, осознание глобального характера экологических проблем;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расширение опыта деятельности экологической направленности на основе имеющихся знаний по физике;</w:t>
      </w:r>
    </w:p>
    <w:p w:rsidR="00270F66" w:rsidRPr="00D82BA9" w:rsidRDefault="00B37978">
      <w:pPr>
        <w:spacing w:after="0" w:line="264" w:lineRule="auto"/>
        <w:ind w:firstLine="600"/>
        <w:jc w:val="both"/>
        <w:rPr>
          <w:lang w:val="ru-RU"/>
        </w:rPr>
      </w:pPr>
      <w:r w:rsidRPr="00D82BA9">
        <w:rPr>
          <w:rFonts w:ascii="Times New Roman" w:hAnsi="Times New Roman"/>
          <w:b/>
          <w:color w:val="000000"/>
          <w:sz w:val="28"/>
          <w:lang w:val="ru-RU"/>
        </w:rPr>
        <w:t>7)</w:t>
      </w:r>
      <w:r w:rsidRPr="00D82BA9">
        <w:rPr>
          <w:rFonts w:ascii="Times New Roman" w:hAnsi="Times New Roman"/>
          <w:color w:val="000000"/>
          <w:sz w:val="28"/>
          <w:lang w:val="ru-RU"/>
        </w:rPr>
        <w:t xml:space="preserve"> </w:t>
      </w:r>
      <w:r w:rsidRPr="00D82BA9">
        <w:rPr>
          <w:rFonts w:ascii="Times New Roman" w:hAnsi="Times New Roman"/>
          <w:b/>
          <w:color w:val="000000"/>
          <w:sz w:val="28"/>
          <w:lang w:val="ru-RU"/>
        </w:rPr>
        <w:t>ценности научного познания:</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мировоззрения, соответствующего современному уровню развития физической науки;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осознание ценности научной деятельности, готовность в процессе изучения физики осуществлять проектную и исследовательскую деятельность индивидуально и в группе.</w:t>
      </w:r>
    </w:p>
    <w:p w:rsidR="00270F66" w:rsidRPr="00D82BA9" w:rsidRDefault="00270F66">
      <w:pPr>
        <w:spacing w:after="0"/>
        <w:ind w:left="120"/>
        <w:rPr>
          <w:lang w:val="ru-RU"/>
        </w:rPr>
      </w:pPr>
      <w:bookmarkStart w:id="8" w:name="_Toc138345809"/>
      <w:bookmarkEnd w:id="8"/>
    </w:p>
    <w:p w:rsidR="00270F66" w:rsidRPr="00D82BA9" w:rsidRDefault="00B37978">
      <w:pPr>
        <w:spacing w:after="0"/>
        <w:ind w:left="120"/>
        <w:rPr>
          <w:lang w:val="ru-RU"/>
        </w:rPr>
      </w:pPr>
      <w:r w:rsidRPr="00D82BA9">
        <w:rPr>
          <w:rFonts w:ascii="Times New Roman" w:hAnsi="Times New Roman"/>
          <w:b/>
          <w:color w:val="000000"/>
          <w:sz w:val="28"/>
          <w:lang w:val="ru-RU"/>
        </w:rPr>
        <w:t>МЕТАПРЕДМЕТНЫЕ РЕЗУЛЬТАТЫ</w:t>
      </w:r>
    </w:p>
    <w:p w:rsidR="00270F66" w:rsidRPr="00D82BA9" w:rsidRDefault="00270F66">
      <w:pPr>
        <w:spacing w:after="0"/>
        <w:ind w:left="120"/>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Познавательные универсальные учебные действия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Базовые логические 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определять цели деятельности, задавать параметры и критерии их достижения;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выявлять закономерности и противоречия в рассматриваемых физических явлениях;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развивать креативное мышление при решении жизненных проблем.</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Базовые исследовательские действия</w:t>
      </w:r>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владеть научной терминологией, ключевыми понятиями и методами физической науки;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владеть навыками учебно-исследовательской и проектной деятельности в области физики, способностью и готовностью к самостоятельному поиску методов решения задач физического содержания, применению различных методов познания;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владеть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проектов в области физики;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ставить и формулировать собственные задачи в образовательной деятельности, в том числе при изучении физики;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давать оценку новым ситуациям, оценивать приобретённый опыт;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уметь переносить знания по физике в практическую область жизнедеятельности;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уметь интегрировать знания из разных предметных областей;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выдвигать новые идеи, предлагать оригинальные подходы и решения;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ставить проблемы и задачи, допускающие альтернативные решения.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Работа с информацией: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владеть навыками получения информации физического содержания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оценивать достоверность информации;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создавать тексты физического содержания в различных форматах с учётом назначения информации и целевой аудитории, выбирая оптимальную форму представления и визуализации.</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Коммуникативные универсальные учебные действия: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общение на уроках физики и во вне­урочной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распознавать предпосылки конфликтных ситуаций и смягчать конфликты;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понимать и использовать преимущества командной и индивидуальной работы;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выбирать тематику и </w:t>
      </w:r>
      <w:proofErr w:type="gramStart"/>
      <w:r w:rsidRPr="00D82BA9">
        <w:rPr>
          <w:rFonts w:ascii="Times New Roman" w:hAnsi="Times New Roman"/>
          <w:color w:val="000000"/>
          <w:sz w:val="28"/>
          <w:lang w:val="ru-RU"/>
        </w:rPr>
        <w:t>методы совместных действий с учётом общих интересов</w:t>
      </w:r>
      <w:proofErr w:type="gramEnd"/>
      <w:r w:rsidRPr="00D82BA9">
        <w:rPr>
          <w:rFonts w:ascii="Times New Roman" w:hAnsi="Times New Roman"/>
          <w:color w:val="000000"/>
          <w:sz w:val="28"/>
          <w:lang w:val="ru-RU"/>
        </w:rPr>
        <w:t xml:space="preserve"> и возможностей каждого члена коллектива;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предлагать новые проекты, оценивать идеи с позиции новизны, оригинальности, практической значимости;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70F66" w:rsidRPr="00D82BA9" w:rsidRDefault="00270F66">
      <w:pPr>
        <w:spacing w:after="0" w:line="264" w:lineRule="auto"/>
        <w:ind w:left="120"/>
        <w:jc w:val="both"/>
        <w:rPr>
          <w:lang w:val="ru-RU"/>
        </w:rPr>
      </w:pP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Регулятивные универсальные учебные действия</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Самоорганизация: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самостоятельно осуществлять познавательную деятельность в области физики и астрономии, выявлять проблемы, ставить и формулировать собственные задачи;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самостоятельно составлять план решения расчётных и качественных задач, план выполнения практической работы с учётом имеющихся ресурсов, собственных возможностей и предпочтений;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давать оценку новым ситуациям;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расширять рамки учебного предмета на основе личных предпочтений;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делать осознанный выбор, аргументировать его, брать на себя ответственность за решение;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оценивать приобретённый опыт;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способствовать формированию и проявлению эрудиции в области физики, постоянно повышать свой образовательный и культурный уровень.</w:t>
      </w:r>
    </w:p>
    <w:p w:rsidR="00270F66" w:rsidRPr="00D82BA9" w:rsidRDefault="00B37978">
      <w:pPr>
        <w:spacing w:after="0" w:line="264" w:lineRule="auto"/>
        <w:ind w:left="120"/>
        <w:jc w:val="both"/>
        <w:rPr>
          <w:lang w:val="ru-RU"/>
        </w:rPr>
      </w:pPr>
      <w:r w:rsidRPr="00D82BA9">
        <w:rPr>
          <w:rFonts w:ascii="Times New Roman" w:hAnsi="Times New Roman"/>
          <w:b/>
          <w:color w:val="000000"/>
          <w:sz w:val="28"/>
          <w:lang w:val="ru-RU"/>
        </w:rPr>
        <w:t>Самоконтроль, эмоциональный интеллект:</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приёмы рефлексии для оценки ситуации, выбора верного решения;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уметь оценивать риски и своевременно принимать решения по их снижению;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принимать мотивы и аргументы других при анализе результатов деятельности;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принимать себя, понимая свои недостатки и достоинства;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принимать мотивы и аргументы других при анализе результатов деятельности;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признавать своё право и право других на ошибки.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 процессе достижения личностных результатов освоения программы по физике для уровня среднего общего образования у обучающихся совершенствуется эмоциональный интеллект, предполагающий </w:t>
      </w: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70F66" w:rsidRPr="00D82BA9" w:rsidRDefault="00B37978">
      <w:pPr>
        <w:spacing w:after="0" w:line="264" w:lineRule="auto"/>
        <w:ind w:firstLine="600"/>
        <w:jc w:val="both"/>
        <w:rPr>
          <w:lang w:val="ru-RU"/>
        </w:rPr>
      </w:pPr>
      <w:proofErr w:type="spellStart"/>
      <w:r w:rsidRPr="00D82BA9">
        <w:rPr>
          <w:rFonts w:ascii="Times New Roman" w:hAnsi="Times New Roman"/>
          <w:color w:val="000000"/>
          <w:sz w:val="28"/>
          <w:lang w:val="ru-RU"/>
        </w:rPr>
        <w:t>эмпатии</w:t>
      </w:r>
      <w:proofErr w:type="spellEnd"/>
      <w:r w:rsidRPr="00D82BA9">
        <w:rPr>
          <w:rFonts w:ascii="Times New Roman" w:hAnsi="Times New Roman"/>
          <w:color w:val="000000"/>
          <w:sz w:val="28"/>
          <w:lang w:val="ru-RU"/>
        </w:rPr>
        <w:t>, включающей способность понимать эмоциональное состояние других, учитывать его при осуществлении общения, способность к сочувствию и сопереживанию;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w:t>
      </w:r>
    </w:p>
    <w:p w:rsidR="00270F66" w:rsidRPr="00D82BA9" w:rsidRDefault="00270F66">
      <w:pPr>
        <w:spacing w:after="0"/>
        <w:ind w:left="120"/>
        <w:rPr>
          <w:lang w:val="ru-RU"/>
        </w:rPr>
      </w:pPr>
      <w:bookmarkStart w:id="9" w:name="_Toc138345810"/>
      <w:bookmarkStart w:id="10" w:name="_Toc134720971"/>
      <w:bookmarkEnd w:id="9"/>
      <w:bookmarkEnd w:id="10"/>
    </w:p>
    <w:p w:rsidR="00270F66" w:rsidRPr="00D82BA9" w:rsidRDefault="00270F66">
      <w:pPr>
        <w:spacing w:after="0"/>
        <w:ind w:left="120"/>
        <w:rPr>
          <w:lang w:val="ru-RU"/>
        </w:rPr>
      </w:pPr>
    </w:p>
    <w:p w:rsidR="00270F66" w:rsidRPr="00D82BA9" w:rsidRDefault="00B37978">
      <w:pPr>
        <w:spacing w:after="0"/>
        <w:ind w:left="120"/>
        <w:rPr>
          <w:lang w:val="ru-RU"/>
        </w:rPr>
      </w:pPr>
      <w:r w:rsidRPr="00D82BA9">
        <w:rPr>
          <w:rFonts w:ascii="Times New Roman" w:hAnsi="Times New Roman"/>
          <w:b/>
          <w:color w:val="000000"/>
          <w:sz w:val="28"/>
          <w:lang w:val="ru-RU"/>
        </w:rPr>
        <w:t>ПРЕДМЕТНЫЕ РЕЗУЛЬТАТЫ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 концу обучения </w:t>
      </w:r>
      <w:r w:rsidRPr="00D82BA9">
        <w:rPr>
          <w:rFonts w:ascii="Times New Roman" w:hAnsi="Times New Roman"/>
          <w:b/>
          <w:color w:val="000000"/>
          <w:sz w:val="28"/>
          <w:lang w:val="ru-RU"/>
        </w:rPr>
        <w:t>в 10 классе</w:t>
      </w:r>
      <w:r w:rsidRPr="00D82BA9">
        <w:rPr>
          <w:rFonts w:ascii="Times New Roman" w:hAnsi="Times New Roman"/>
          <w:color w:val="000000"/>
          <w:sz w:val="28"/>
          <w:lang w:val="ru-RU"/>
        </w:rPr>
        <w:t xml:space="preserve"> предметные результаты на базовом уровне должны отражать </w:t>
      </w: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у обучающихся умений: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учитывать границы применения изученных физических моделей: материальная точка, инерциальная система отсчёта, абсолютно твёрдое тело, идеальный газ, модели строения газов, жидкостей и твёрдых тел, точечный электрический заряд при решении физических задач;</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распознавать физические явления (процессы) и объяснять их на основе законов механики, молекулярно-кинетической теории строения вещества и </w:t>
      </w:r>
      <w:r w:rsidRPr="00D82BA9">
        <w:rPr>
          <w:rFonts w:ascii="Times New Roman" w:hAnsi="Times New Roman"/>
          <w:color w:val="000000"/>
          <w:sz w:val="28"/>
          <w:lang w:val="ru-RU"/>
        </w:rPr>
        <w:lastRenderedPageBreak/>
        <w:t xml:space="preserve">электродинамики: равномерное и равноускоренное прямолинейное движение, свободное падение тел, движение по окружности, инерция, взаимодействие тел, диффузия, броуновское движение, строение жидкостей и твёрдых тел, изменение объёма тел при нагревании (охлаждении), тепловое равновесие, испарение, конденсация, плавление, кристаллизация, кипение, влажность воздуха, повышение давления газа при его нагревании в закрытом сосуде, связь между параметрами состояния газа в </w:t>
      </w:r>
      <w:proofErr w:type="spellStart"/>
      <w:r w:rsidRPr="00D82BA9">
        <w:rPr>
          <w:rFonts w:ascii="Times New Roman" w:hAnsi="Times New Roman"/>
          <w:color w:val="000000"/>
          <w:sz w:val="28"/>
          <w:lang w:val="ru-RU"/>
        </w:rPr>
        <w:t>изопроцессах</w:t>
      </w:r>
      <w:proofErr w:type="spellEnd"/>
      <w:r w:rsidRPr="00D82BA9">
        <w:rPr>
          <w:rFonts w:ascii="Times New Roman" w:hAnsi="Times New Roman"/>
          <w:color w:val="000000"/>
          <w:sz w:val="28"/>
          <w:lang w:val="ru-RU"/>
        </w:rPr>
        <w:t>, электризация тел, взаимодействие зарядов;</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механическое движение, используя физические величины: координата, путь, перемещение, скорость, ускорение, масса тела, сила, импульс тела, кинетическая энергия, потенциальная энергия, механическая работа, механическая мощность;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тепловые свойства тел и тепловые явления, используя физические величины: давление газа, температура, средняя кинетическая энергия хаотического движения молекул, среднеквадратичная скорость молекул, количество теплоты, внутренняя энергия, работа газа,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находить формулы, связывающие данную физическую величину с другими величинам;</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электрические свойства вещества и электрические явления (процессы), используя физические величины: электрический заряд, электрическое поле, напряжённость поля, потенциал, разность потенциалов;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анализировать физические процессы и явления, используя физические законы и принципы: закон всемирного тяготения, </w:t>
      </w:r>
      <w:r>
        <w:rPr>
          <w:rFonts w:ascii="Times New Roman" w:hAnsi="Times New Roman"/>
          <w:color w:val="000000"/>
          <w:sz w:val="28"/>
        </w:rPr>
        <w:t>I</w:t>
      </w:r>
      <w:r w:rsidRPr="00D82BA9">
        <w:rPr>
          <w:rFonts w:ascii="Times New Roman" w:hAnsi="Times New Roman"/>
          <w:color w:val="000000"/>
          <w:sz w:val="28"/>
          <w:lang w:val="ru-RU"/>
        </w:rPr>
        <w:t xml:space="preserve">, </w:t>
      </w:r>
      <w:r>
        <w:rPr>
          <w:rFonts w:ascii="Times New Roman" w:hAnsi="Times New Roman"/>
          <w:color w:val="000000"/>
          <w:sz w:val="28"/>
        </w:rPr>
        <w:t>II</w:t>
      </w:r>
      <w:r w:rsidRPr="00D82BA9">
        <w:rPr>
          <w:rFonts w:ascii="Times New Roman" w:hAnsi="Times New Roman"/>
          <w:color w:val="000000"/>
          <w:sz w:val="28"/>
          <w:lang w:val="ru-RU"/>
        </w:rPr>
        <w:t xml:space="preserve"> и </w:t>
      </w:r>
      <w:r>
        <w:rPr>
          <w:rFonts w:ascii="Times New Roman" w:hAnsi="Times New Roman"/>
          <w:color w:val="000000"/>
          <w:sz w:val="28"/>
        </w:rPr>
        <w:t>III</w:t>
      </w:r>
      <w:r w:rsidRPr="00D82BA9">
        <w:rPr>
          <w:rFonts w:ascii="Times New Roman" w:hAnsi="Times New Roman"/>
          <w:color w:val="000000"/>
          <w:sz w:val="28"/>
          <w:lang w:val="ru-RU"/>
        </w:rPr>
        <w:t xml:space="preserve"> законы Ньютона, закон сохранения механической энергии, закон сохранения импульса, принцип суперпозиции сил, принцип равноправия инерциальных систем отсчёта, молекулярно-кинетическую теорию строения вещества, газовые законы, связь средней кинетической энергии теплового движения молекул с абсолютной температурой, первый закон термодинамики, закон сохранения электрического заряда, закон Кулона, при этом различать словесную формулировку закона, его математическое выражение и условия (границы, области) применимости;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 xml:space="preserve">объяснять основные принципы действия машин, приборов и технических устройств; различать условия их безопасного использования в повседневной жизни; </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D82BA9">
        <w:rPr>
          <w:rFonts w:ascii="Times New Roman" w:hAnsi="Times New Roman"/>
          <w:color w:val="000000"/>
          <w:sz w:val="28"/>
          <w:lang w:val="ru-RU"/>
        </w:rPr>
        <w:t>процессов с использованием прямых</w:t>
      </w:r>
      <w:proofErr w:type="gramEnd"/>
      <w:r w:rsidRPr="00D82BA9">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исследовать зависимости между физическими величинами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приводить примеры вклада российских и зарубежных учёных-физиков в развитие науки, объяснение процессов окружающего мира, в развитие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К концу обучения </w:t>
      </w:r>
      <w:r w:rsidRPr="00D82BA9">
        <w:rPr>
          <w:rFonts w:ascii="Times New Roman" w:hAnsi="Times New Roman"/>
          <w:b/>
          <w:color w:val="000000"/>
          <w:sz w:val="28"/>
          <w:lang w:val="ru-RU"/>
        </w:rPr>
        <w:t>в 11 классе</w:t>
      </w:r>
      <w:r w:rsidRPr="00D82BA9">
        <w:rPr>
          <w:rFonts w:ascii="Times New Roman" w:hAnsi="Times New Roman"/>
          <w:color w:val="000000"/>
          <w:sz w:val="28"/>
          <w:lang w:val="ru-RU"/>
        </w:rPr>
        <w:t xml:space="preserve"> предметные результаты на базовом уровне должны отражать </w:t>
      </w:r>
      <w:proofErr w:type="spellStart"/>
      <w:r w:rsidRPr="00D82BA9">
        <w:rPr>
          <w:rFonts w:ascii="Times New Roman" w:hAnsi="Times New Roman"/>
          <w:color w:val="000000"/>
          <w:sz w:val="28"/>
          <w:lang w:val="ru-RU"/>
        </w:rPr>
        <w:t>сформированность</w:t>
      </w:r>
      <w:proofErr w:type="spellEnd"/>
      <w:r w:rsidRPr="00D82BA9">
        <w:rPr>
          <w:rFonts w:ascii="Times New Roman" w:hAnsi="Times New Roman"/>
          <w:color w:val="000000"/>
          <w:sz w:val="28"/>
          <w:lang w:val="ru-RU"/>
        </w:rPr>
        <w:t xml:space="preserve"> у обучающихся умений: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 целостность и единство физической картины мира;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учитывать границы применения изученных физических моделей: точечный электрический заряд, луч света, точечный источник света, ядерная модель атома, нуклонная модель атомного ядра при решении физических задач;</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распознавать физические явления (процессы) и объяснять их на основе законов электродинамики и квантовой физики: электрическая проводимость, тепловое, световое, химическое, магнитное действия тока, взаимодействие магнитов, электромагнитная индукция, действие магнитного поля на проводник с током и движущийся заряд, электромагнитные колебания и волны, прямолинейное распространение света, отражение, преломление, интерференция, дифракция и поляризация света, дисперсия света, фотоэлектрический эффект (фотоэффект), световое давление, возникновение линейчатого спектра атома водорода, естественная и искусственная радиоактивность;</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описывать изученные свойства вещества (электрические, магнитные, оптические, электрическую проводимость различных сред) и электромагнитные явления (процессы), используя физические величины: электрический заряд, сила тока, электрическое напряжение, электрическое сопротивление, разность потенциалов, электродвижущая сила, работа тока, индукция магнитного поля, сила Ампера, сила Лоренца, индуктивность катушки, энергия электрического и магнитного полей, период и частота колебаний в колебательном контуре, заряд и сила тока в процессе гармонических электромагнитных колебаний, фокусное расстояние и оптическая сила линзы,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описывать изученные квантовые явления и процессы, используя физические величины: скорость электромагнитных волн, длина волны и частота света, энергия и импульс фотона, период полураспада, энергия связи </w:t>
      </w:r>
      <w:r w:rsidRPr="00D82BA9">
        <w:rPr>
          <w:rFonts w:ascii="Times New Roman" w:hAnsi="Times New Roman"/>
          <w:color w:val="000000"/>
          <w:sz w:val="28"/>
          <w:lang w:val="ru-RU"/>
        </w:rPr>
        <w:lastRenderedPageBreak/>
        <w:t>атомных ядер, при описании правильно трактовать физический смысл используемых величин, их обозначения и единицы, указывать формулы, связывающие данную физическую величину с другими величинами, вычислять значение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анализировать физические процессы и явления, используя физические законы и принципы: закон Ома, законы последовательного и параллельного соединения проводников, закон Джоуля–Ленца, закон электромагнитной индукции, закон прямолинейного распространения света, законы отражения света, законы преломления света, уравнение Эйнштейна для фотоэффекта, закон сохранения энергии, закон сохранения импульса, закон сохранения электрического заряда, закон сохранения массового числа, постулаты Бора, закон радиоактивного распада, при этом различать словесную формулировку закона, его математическое выражение и условия (границы, области) применимости;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определять направление вектора индукции магнитного поля проводника с током, силы Ампера и силы Лоренца;</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строить и описывать изображение, создаваемое плоским зеркалом, тонкой линзой;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 xml:space="preserve">выполнять эксперименты по исследованию физических явлений и </w:t>
      </w:r>
      <w:proofErr w:type="gramStart"/>
      <w:r w:rsidRPr="00D82BA9">
        <w:rPr>
          <w:rFonts w:ascii="Times New Roman" w:hAnsi="Times New Roman"/>
          <w:color w:val="000000"/>
          <w:sz w:val="28"/>
          <w:lang w:val="ru-RU"/>
        </w:rPr>
        <w:t>процессов с использованием прямых</w:t>
      </w:r>
      <w:proofErr w:type="gramEnd"/>
      <w:r w:rsidRPr="00D82BA9">
        <w:rPr>
          <w:rFonts w:ascii="Times New Roman" w:hAnsi="Times New Roman"/>
          <w:color w:val="000000"/>
          <w:sz w:val="28"/>
          <w:lang w:val="ru-RU"/>
        </w:rPr>
        <w:t xml:space="preserve"> и косвенных измерений: при этом формулировать проблему/задачу и гипотезу учебного эксперимента, собирать установку из предложенного оборудования, проводить опыт и формулировать выводы;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осуществлять прямые и косвенные измерения физических величин, при этом выбирать оптимальный способ измерения и использовать известные методы оценки погрешностей измерений;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исследовать зависимости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соблюдать правила безопасного труда при проведении исследований в рамках учебного эксперимента, учебно-исследовательской и проектной деятельности с использованием измерительных устройств и лабораторного оборудования;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решать расчётные задачи с явно заданной физической моделью, используя физические законы и принципы, на основе анализа условия задачи выбирать физическую модель, выделять физические величины и формулы, необходимые для её решения, проводить расчёты и оценивать реальность полученного значения физической величины;</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lastRenderedPageBreak/>
        <w:t>решать качественные задачи: выстраивать логически непротиворечивую цепочку рассуждений с опорой на изученные законы, закономерности и физические явления;</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при решении учебных задач современные информационные технологии для поиска, структурирования, интерпретации и представления учебной и научно-популярной информации, полученной из различных источников, критически анализировать получаемую информацию;</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объяснять принципы действия машин, приборов и технических устройств, различать условия их безопасного использования в повседневной жизни;</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приводить примеры вклада российских и зарубежных учёных-физиков в развитие науки, в объяснение процессов окружающего мира, в развитие техники и технологий;</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использовать теоретические знания по физике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270F66" w:rsidRPr="00D82BA9" w:rsidRDefault="00B37978">
      <w:pPr>
        <w:spacing w:after="0" w:line="264" w:lineRule="auto"/>
        <w:ind w:firstLine="600"/>
        <w:jc w:val="both"/>
        <w:rPr>
          <w:lang w:val="ru-RU"/>
        </w:rPr>
      </w:pPr>
      <w:r w:rsidRPr="00D82BA9">
        <w:rPr>
          <w:rFonts w:ascii="Times New Roman" w:hAnsi="Times New Roman"/>
          <w:color w:val="000000"/>
          <w:sz w:val="28"/>
          <w:lang w:val="ru-RU"/>
        </w:rPr>
        <w:t>работать в группе с выполнением различных социальных ролей, планировать работу группы, рационально распределять обязанности и планировать деятельность в нестандартных ситуациях, адекватно оценивать вклад каждого из участников группы в решение рассматриваемой проблемы.</w:t>
      </w:r>
    </w:p>
    <w:p w:rsidR="00270F66" w:rsidRPr="00D82BA9" w:rsidRDefault="00270F66">
      <w:pPr>
        <w:rPr>
          <w:lang w:val="ru-RU"/>
        </w:rPr>
        <w:sectPr w:rsidR="00270F66" w:rsidRPr="00D82BA9">
          <w:pgSz w:w="11906" w:h="16383"/>
          <w:pgMar w:top="1134" w:right="850" w:bottom="1134" w:left="1701" w:header="720" w:footer="720" w:gutter="0"/>
          <w:cols w:space="720"/>
        </w:sectPr>
      </w:pPr>
    </w:p>
    <w:p w:rsidR="00D82BA9" w:rsidRDefault="00B37978" w:rsidP="00D82BA9">
      <w:pPr>
        <w:spacing w:after="0"/>
        <w:ind w:left="120"/>
        <w:rPr>
          <w:rFonts w:ascii="Times New Roman" w:hAnsi="Times New Roman"/>
          <w:b/>
          <w:color w:val="000000"/>
          <w:sz w:val="28"/>
        </w:rPr>
      </w:pPr>
      <w:bookmarkStart w:id="11" w:name="block-7165089"/>
      <w:bookmarkEnd w:id="6"/>
      <w:r w:rsidRPr="00D82BA9">
        <w:rPr>
          <w:rFonts w:ascii="Times New Roman" w:hAnsi="Times New Roman"/>
          <w:b/>
          <w:color w:val="000000"/>
          <w:sz w:val="28"/>
          <w:lang w:val="ru-RU"/>
        </w:rPr>
        <w:lastRenderedPageBreak/>
        <w:t xml:space="preserve"> </w:t>
      </w:r>
      <w:r w:rsidR="00D82BA9">
        <w:rPr>
          <w:rFonts w:ascii="Times New Roman" w:hAnsi="Times New Roman"/>
          <w:b/>
          <w:color w:val="000000"/>
          <w:sz w:val="28"/>
        </w:rPr>
        <w:t xml:space="preserve">11 КЛАСС </w:t>
      </w:r>
    </w:p>
    <w:p w:rsidR="00D82BA9" w:rsidRDefault="00D82BA9" w:rsidP="00D82BA9">
      <w:pPr>
        <w:spacing w:after="0"/>
        <w:ind w:left="120"/>
        <w:rPr>
          <w:rFonts w:ascii="Times New Roman" w:hAnsi="Times New Roman"/>
          <w:b/>
          <w:color w:val="000000"/>
          <w:sz w:val="28"/>
          <w:lang w:val="ru-RU"/>
        </w:rPr>
      </w:pPr>
      <w:r>
        <w:rPr>
          <w:rFonts w:ascii="Times New Roman" w:hAnsi="Times New Roman"/>
          <w:b/>
          <w:color w:val="000000"/>
          <w:sz w:val="28"/>
          <w:lang w:val="ru-RU"/>
        </w:rPr>
        <w:t>Тематическое планирование</w:t>
      </w:r>
    </w:p>
    <w:p w:rsidR="00D82BA9" w:rsidRPr="00D82BA9" w:rsidRDefault="00D82BA9" w:rsidP="00D82BA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12"/>
      </w:tblGrid>
      <w:tr w:rsidR="00D82BA9" w:rsidTr="00A45F18">
        <w:trPr>
          <w:trHeight w:val="144"/>
          <w:tblCellSpacing w:w="20" w:type="nil"/>
        </w:trPr>
        <w:tc>
          <w:tcPr>
            <w:tcW w:w="501" w:type="dxa"/>
            <w:vMerge w:val="restart"/>
            <w:tcMar>
              <w:top w:w="50" w:type="dxa"/>
              <w:left w:w="100" w:type="dxa"/>
            </w:tcMar>
            <w:vAlign w:val="center"/>
          </w:tcPr>
          <w:p w:rsidR="00D82BA9" w:rsidRDefault="00D82BA9" w:rsidP="00A45F18">
            <w:pPr>
              <w:spacing w:after="0"/>
              <w:ind w:left="135"/>
            </w:pPr>
            <w:r>
              <w:rPr>
                <w:rFonts w:ascii="Times New Roman" w:hAnsi="Times New Roman"/>
                <w:b/>
                <w:color w:val="000000"/>
                <w:sz w:val="24"/>
              </w:rPr>
              <w:t xml:space="preserve">№ п/п </w:t>
            </w:r>
          </w:p>
          <w:p w:rsidR="00D82BA9" w:rsidRDefault="00D82BA9" w:rsidP="00A45F18">
            <w:pPr>
              <w:spacing w:after="0"/>
              <w:ind w:left="135"/>
            </w:pPr>
          </w:p>
        </w:tc>
        <w:tc>
          <w:tcPr>
            <w:tcW w:w="2992" w:type="dxa"/>
            <w:vMerge w:val="restart"/>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D82BA9" w:rsidRDefault="00D82BA9" w:rsidP="00A45F18">
            <w:pPr>
              <w:spacing w:after="0"/>
              <w:ind w:left="135"/>
            </w:pPr>
          </w:p>
        </w:tc>
        <w:tc>
          <w:tcPr>
            <w:tcW w:w="0" w:type="auto"/>
            <w:gridSpan w:val="3"/>
            <w:tcMar>
              <w:top w:w="50" w:type="dxa"/>
              <w:left w:w="100" w:type="dxa"/>
            </w:tcMar>
            <w:vAlign w:val="center"/>
          </w:tcPr>
          <w:p w:rsidR="00D82BA9" w:rsidRDefault="00D82BA9" w:rsidP="00A45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46" w:type="dxa"/>
            <w:vMerge w:val="restart"/>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2BA9" w:rsidRDefault="00D82BA9" w:rsidP="00A45F18">
            <w:pPr>
              <w:spacing w:after="0"/>
              <w:ind w:left="135"/>
            </w:pPr>
          </w:p>
        </w:tc>
      </w:tr>
      <w:tr w:rsidR="00D82BA9" w:rsidTr="00A45F18">
        <w:trPr>
          <w:trHeight w:val="144"/>
          <w:tblCellSpacing w:w="20" w:type="nil"/>
        </w:trPr>
        <w:tc>
          <w:tcPr>
            <w:tcW w:w="0" w:type="auto"/>
            <w:vMerge/>
            <w:tcBorders>
              <w:top w:val="nil"/>
            </w:tcBorders>
            <w:tcMar>
              <w:top w:w="50" w:type="dxa"/>
              <w:left w:w="100" w:type="dxa"/>
            </w:tcMar>
          </w:tcPr>
          <w:p w:rsidR="00D82BA9" w:rsidRDefault="00D82BA9" w:rsidP="00A45F18"/>
        </w:tc>
        <w:tc>
          <w:tcPr>
            <w:tcW w:w="0" w:type="auto"/>
            <w:vMerge/>
            <w:tcBorders>
              <w:top w:val="nil"/>
            </w:tcBorders>
            <w:tcMar>
              <w:top w:w="50" w:type="dxa"/>
              <w:left w:w="100" w:type="dxa"/>
            </w:tcMar>
          </w:tcPr>
          <w:p w:rsidR="00D82BA9" w:rsidRDefault="00D82BA9" w:rsidP="00A45F18"/>
        </w:tc>
        <w:tc>
          <w:tcPr>
            <w:tcW w:w="977"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2BA9" w:rsidRDefault="00D82BA9" w:rsidP="00A45F18">
            <w:pPr>
              <w:spacing w:after="0"/>
              <w:ind w:left="135"/>
            </w:pPr>
          </w:p>
        </w:tc>
        <w:tc>
          <w:tcPr>
            <w:tcW w:w="1699"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BA9" w:rsidRDefault="00D82BA9" w:rsidP="00A45F18">
            <w:pPr>
              <w:spacing w:after="0"/>
              <w:ind w:left="135"/>
            </w:pPr>
          </w:p>
        </w:tc>
        <w:tc>
          <w:tcPr>
            <w:tcW w:w="1787"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BA9" w:rsidRDefault="00D82BA9" w:rsidP="00A45F18">
            <w:pPr>
              <w:spacing w:after="0"/>
              <w:ind w:left="135"/>
            </w:pPr>
          </w:p>
        </w:tc>
        <w:tc>
          <w:tcPr>
            <w:tcW w:w="0" w:type="auto"/>
            <w:vMerge/>
            <w:tcBorders>
              <w:top w:val="nil"/>
            </w:tcBorders>
            <w:tcMar>
              <w:top w:w="50" w:type="dxa"/>
              <w:left w:w="100" w:type="dxa"/>
            </w:tcMar>
          </w:tcPr>
          <w:p w:rsidR="00D82BA9" w:rsidRDefault="00D82BA9" w:rsidP="00A45F18"/>
        </w:tc>
      </w:tr>
      <w:tr w:rsidR="00D82BA9" w:rsidTr="00A45F18">
        <w:trPr>
          <w:trHeight w:val="144"/>
          <w:tblCellSpacing w:w="20" w:type="nil"/>
        </w:trPr>
        <w:tc>
          <w:tcPr>
            <w:tcW w:w="0" w:type="auto"/>
            <w:gridSpan w:val="6"/>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r>
              <w:rPr>
                <w:rFonts w:ascii="Times New Roman" w:hAnsi="Times New Roman"/>
                <w:b/>
                <w:color w:val="000000"/>
                <w:sz w:val="24"/>
              </w:rPr>
              <w:t>ЭЛЕКТРОДИНАМИКА</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1.1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82BA9" w:rsidRDefault="00D82BA9" w:rsidP="00A45F18"/>
        </w:tc>
      </w:tr>
      <w:tr w:rsidR="00D82BA9" w:rsidTr="00A45F18">
        <w:trPr>
          <w:trHeight w:val="144"/>
          <w:tblCellSpacing w:w="20" w:type="nil"/>
        </w:trPr>
        <w:tc>
          <w:tcPr>
            <w:tcW w:w="0" w:type="auto"/>
            <w:gridSpan w:val="6"/>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r>
              <w:rPr>
                <w:rFonts w:ascii="Times New Roman" w:hAnsi="Times New Roman"/>
                <w:b/>
                <w:color w:val="000000"/>
                <w:sz w:val="24"/>
              </w:rPr>
              <w:t>КОЛЕБАНИЯ И ВОЛНЫ</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2.1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9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2.2</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Механические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2.3</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Оптика</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10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3 </w:t>
            </w: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24 </w:t>
            </w:r>
          </w:p>
        </w:tc>
        <w:tc>
          <w:tcPr>
            <w:tcW w:w="0" w:type="auto"/>
            <w:gridSpan w:val="3"/>
            <w:tcMar>
              <w:top w:w="50" w:type="dxa"/>
              <w:left w:w="100" w:type="dxa"/>
            </w:tcMar>
            <w:vAlign w:val="center"/>
          </w:tcPr>
          <w:p w:rsidR="00D82BA9" w:rsidRDefault="00D82BA9" w:rsidP="00A45F18"/>
        </w:tc>
      </w:tr>
      <w:tr w:rsidR="00D82BA9" w:rsidRPr="00D82BA9" w:rsidTr="00A45F18">
        <w:trPr>
          <w:trHeight w:val="144"/>
          <w:tblCellSpacing w:w="20" w:type="nil"/>
        </w:trPr>
        <w:tc>
          <w:tcPr>
            <w:tcW w:w="0" w:type="auto"/>
            <w:gridSpan w:val="6"/>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b/>
                <w:color w:val="000000"/>
                <w:sz w:val="24"/>
                <w:lang w:val="ru-RU"/>
              </w:rPr>
              <w:t>Раздел 3.</w:t>
            </w:r>
            <w:r w:rsidRPr="00D82BA9">
              <w:rPr>
                <w:rFonts w:ascii="Times New Roman" w:hAnsi="Times New Roman"/>
                <w:color w:val="000000"/>
                <w:sz w:val="24"/>
                <w:lang w:val="ru-RU"/>
              </w:rPr>
              <w:t xml:space="preserve"> </w:t>
            </w:r>
            <w:r w:rsidRPr="00D82BA9">
              <w:rPr>
                <w:rFonts w:ascii="Times New Roman" w:hAnsi="Times New Roman"/>
                <w:b/>
                <w:color w:val="000000"/>
                <w:sz w:val="24"/>
                <w:lang w:val="ru-RU"/>
              </w:rPr>
              <w:t>ОСНОВЫ СПЕЦИАЛЬНОЙ ТЕОРИИ ОТНОСИТЕЛЬНОСТИ</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3.1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специальной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относительности</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2BA9" w:rsidRDefault="00D82BA9" w:rsidP="00A45F18"/>
        </w:tc>
      </w:tr>
      <w:tr w:rsidR="00D82BA9" w:rsidTr="00A45F18">
        <w:trPr>
          <w:trHeight w:val="144"/>
          <w:tblCellSpacing w:w="20" w:type="nil"/>
        </w:trPr>
        <w:tc>
          <w:tcPr>
            <w:tcW w:w="0" w:type="auto"/>
            <w:gridSpan w:val="6"/>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r>
              <w:rPr>
                <w:rFonts w:ascii="Times New Roman" w:hAnsi="Times New Roman"/>
                <w:b/>
                <w:color w:val="000000"/>
                <w:sz w:val="24"/>
              </w:rPr>
              <w:t>КВАНТОВАЯ ФИЗИКА</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4.1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квантовой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оптики</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4.2</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4.3</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Атомное</w:t>
            </w:r>
            <w:proofErr w:type="spellEnd"/>
            <w:r>
              <w:rPr>
                <w:rFonts w:ascii="Times New Roman" w:hAnsi="Times New Roman"/>
                <w:color w:val="000000"/>
                <w:sz w:val="24"/>
              </w:rPr>
              <w:t xml:space="preserve"> </w:t>
            </w:r>
            <w:proofErr w:type="spellStart"/>
            <w:r>
              <w:rPr>
                <w:rFonts w:ascii="Times New Roman" w:hAnsi="Times New Roman"/>
                <w:color w:val="000000"/>
                <w:sz w:val="24"/>
              </w:rPr>
              <w:t>ядро</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5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D82BA9" w:rsidRDefault="00D82BA9" w:rsidP="00A45F18"/>
        </w:tc>
      </w:tr>
      <w:tr w:rsidR="00D82BA9" w:rsidRPr="00D82BA9" w:rsidTr="00A45F18">
        <w:trPr>
          <w:trHeight w:val="144"/>
          <w:tblCellSpacing w:w="20" w:type="nil"/>
        </w:trPr>
        <w:tc>
          <w:tcPr>
            <w:tcW w:w="0" w:type="auto"/>
            <w:gridSpan w:val="6"/>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b/>
                <w:color w:val="000000"/>
                <w:sz w:val="24"/>
                <w:lang w:val="ru-RU"/>
              </w:rPr>
              <w:t>Раздел 5.</w:t>
            </w:r>
            <w:r w:rsidRPr="00D82BA9">
              <w:rPr>
                <w:rFonts w:ascii="Times New Roman" w:hAnsi="Times New Roman"/>
                <w:color w:val="000000"/>
                <w:sz w:val="24"/>
                <w:lang w:val="ru-RU"/>
              </w:rPr>
              <w:t xml:space="preserve"> </w:t>
            </w:r>
            <w:r w:rsidRPr="00D82BA9">
              <w:rPr>
                <w:rFonts w:ascii="Times New Roman" w:hAnsi="Times New Roman"/>
                <w:b/>
                <w:color w:val="000000"/>
                <w:sz w:val="24"/>
                <w:lang w:val="ru-RU"/>
              </w:rPr>
              <w:t>ЭЛЕМЕНТЫ АСТРОНОМИИ И АСТРОФИЗИКИ</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5.1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Элементы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r>
              <w:rPr>
                <w:rFonts w:ascii="Times New Roman" w:hAnsi="Times New Roman"/>
                <w:color w:val="000000"/>
                <w:sz w:val="24"/>
              </w:rPr>
              <w:t xml:space="preserve"> и </w:t>
            </w:r>
            <w:proofErr w:type="spellStart"/>
            <w:r>
              <w:rPr>
                <w:rFonts w:ascii="Times New Roman" w:hAnsi="Times New Roman"/>
                <w:color w:val="000000"/>
                <w:sz w:val="24"/>
              </w:rPr>
              <w:t>астрофизики</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82BA9" w:rsidRDefault="00D82BA9" w:rsidP="00A45F18"/>
        </w:tc>
      </w:tr>
      <w:tr w:rsidR="00D82BA9" w:rsidTr="00A45F18">
        <w:trPr>
          <w:trHeight w:val="144"/>
          <w:tblCellSpacing w:w="20" w:type="nil"/>
        </w:trPr>
        <w:tc>
          <w:tcPr>
            <w:tcW w:w="0" w:type="auto"/>
            <w:gridSpan w:val="6"/>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r>
              <w:rPr>
                <w:rFonts w:ascii="Times New Roman" w:hAnsi="Times New Roman"/>
                <w:b/>
                <w:color w:val="000000"/>
                <w:sz w:val="24"/>
              </w:rPr>
              <w:t>ОБОБЩАЮЩЕЕ ПОВТОРЕНИЕ</w:t>
            </w:r>
          </w:p>
        </w:tc>
      </w:tr>
      <w:tr w:rsidR="00D82BA9" w:rsidRPr="00D82BA9" w:rsidTr="00A45F18">
        <w:trPr>
          <w:trHeight w:val="144"/>
          <w:tblCellSpacing w:w="20" w:type="nil"/>
        </w:trPr>
        <w:tc>
          <w:tcPr>
            <w:tcW w:w="501" w:type="dxa"/>
            <w:tcMar>
              <w:top w:w="50" w:type="dxa"/>
              <w:left w:w="100" w:type="dxa"/>
            </w:tcMar>
            <w:vAlign w:val="center"/>
          </w:tcPr>
          <w:p w:rsidR="00D82BA9" w:rsidRDefault="00D82BA9" w:rsidP="00A45F18">
            <w:pPr>
              <w:spacing w:after="0"/>
            </w:pPr>
            <w:r>
              <w:rPr>
                <w:rFonts w:ascii="Times New Roman" w:hAnsi="Times New Roman"/>
                <w:color w:val="000000"/>
                <w:sz w:val="24"/>
              </w:rPr>
              <w:t>6.1</w:t>
            </w:r>
          </w:p>
        </w:tc>
        <w:tc>
          <w:tcPr>
            <w:tcW w:w="299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Обобщающее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повторение</w:t>
            </w:r>
            <w:proofErr w:type="spellEnd"/>
          </w:p>
        </w:tc>
        <w:tc>
          <w:tcPr>
            <w:tcW w:w="97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41</w:t>
              </w:r>
              <w:r>
                <w:rPr>
                  <w:rFonts w:ascii="Times New Roman" w:hAnsi="Times New Roman"/>
                  <w:color w:val="0000FF"/>
                  <w:u w:val="single"/>
                </w:rPr>
                <w:t>c</w:t>
              </w:r>
              <w:r w:rsidRPr="00D82BA9">
                <w:rPr>
                  <w:rFonts w:ascii="Times New Roman" w:hAnsi="Times New Roman"/>
                  <w:color w:val="0000FF"/>
                  <w:u w:val="single"/>
                  <w:lang w:val="ru-RU"/>
                </w:rPr>
                <w:t>97</w:t>
              </w:r>
              <w:r>
                <w:rPr>
                  <w:rFonts w:ascii="Times New Roman" w:hAnsi="Times New Roman"/>
                  <w:color w:val="0000FF"/>
                  <w:u w:val="single"/>
                </w:rPr>
                <w:t>c</w:t>
              </w:r>
            </w:hyperlink>
          </w:p>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D82BA9" w:rsidRDefault="00D82BA9" w:rsidP="00A45F18"/>
        </w:tc>
      </w:tr>
      <w:tr w:rsidR="00D82BA9" w:rsidTr="00A45F18">
        <w:trPr>
          <w:trHeight w:val="144"/>
          <w:tblCellSpacing w:w="20" w:type="nil"/>
        </w:trPr>
        <w:tc>
          <w:tcPr>
            <w:tcW w:w="0" w:type="auto"/>
            <w:gridSpan w:val="2"/>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535"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82BA9" w:rsidRDefault="00D82BA9" w:rsidP="00A45F18">
            <w:pPr>
              <w:spacing w:after="0"/>
              <w:ind w:left="135"/>
              <w:jc w:val="center"/>
            </w:pPr>
          </w:p>
        </w:tc>
        <w:tc>
          <w:tcPr>
            <w:tcW w:w="1787" w:type="dxa"/>
            <w:tcMar>
              <w:top w:w="50" w:type="dxa"/>
              <w:left w:w="100" w:type="dxa"/>
            </w:tcMar>
            <w:vAlign w:val="center"/>
          </w:tcPr>
          <w:p w:rsidR="00D82BA9" w:rsidRDefault="00D82BA9" w:rsidP="00A45F18">
            <w:pPr>
              <w:spacing w:after="0"/>
              <w:ind w:left="135"/>
              <w:jc w:val="center"/>
            </w:pPr>
          </w:p>
        </w:tc>
        <w:tc>
          <w:tcPr>
            <w:tcW w:w="2646"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0" w:type="auto"/>
            <w:gridSpan w:val="2"/>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ОБЩЕЕ КОЛИЧЕСТВО ЧАСОВ ПО ПРОГРАММЕ</w:t>
            </w:r>
          </w:p>
        </w:tc>
        <w:tc>
          <w:tcPr>
            <w:tcW w:w="1535"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9"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7 </w:t>
            </w:r>
          </w:p>
        </w:tc>
        <w:tc>
          <w:tcPr>
            <w:tcW w:w="2646" w:type="dxa"/>
            <w:tcMar>
              <w:top w:w="50" w:type="dxa"/>
              <w:left w:w="100" w:type="dxa"/>
            </w:tcMar>
            <w:vAlign w:val="center"/>
          </w:tcPr>
          <w:p w:rsidR="00D82BA9" w:rsidRDefault="00D82BA9" w:rsidP="00A45F18"/>
        </w:tc>
      </w:tr>
    </w:tbl>
    <w:p w:rsidR="00D82BA9" w:rsidRDefault="00D82BA9" w:rsidP="00D82BA9">
      <w:pPr>
        <w:sectPr w:rsidR="00D82BA9">
          <w:pgSz w:w="16383" w:h="11906" w:orient="landscape"/>
          <w:pgMar w:top="1134" w:right="850" w:bottom="1134" w:left="1701" w:header="720" w:footer="720" w:gutter="0"/>
          <w:cols w:space="720"/>
        </w:sectPr>
      </w:pPr>
    </w:p>
    <w:p w:rsidR="00D82BA9" w:rsidRDefault="00D82BA9" w:rsidP="00D82BA9">
      <w:pPr>
        <w:spacing w:after="0"/>
        <w:ind w:left="120"/>
        <w:rPr>
          <w:rFonts w:ascii="Times New Roman" w:hAnsi="Times New Roman"/>
          <w:b/>
          <w:color w:val="000000"/>
          <w:sz w:val="28"/>
        </w:rPr>
      </w:pPr>
      <w:r>
        <w:rPr>
          <w:rFonts w:ascii="Times New Roman" w:hAnsi="Times New Roman"/>
          <w:b/>
          <w:color w:val="000000"/>
          <w:sz w:val="28"/>
        </w:rPr>
        <w:lastRenderedPageBreak/>
        <w:t xml:space="preserve">11 КЛАСС </w:t>
      </w:r>
    </w:p>
    <w:p w:rsidR="00D82BA9" w:rsidRDefault="00D82BA9" w:rsidP="00D82BA9">
      <w:pPr>
        <w:spacing w:after="0"/>
        <w:ind w:left="120"/>
        <w:rPr>
          <w:rFonts w:ascii="Times New Roman" w:hAnsi="Times New Roman"/>
          <w:b/>
          <w:color w:val="000000"/>
          <w:sz w:val="28"/>
          <w:lang w:val="ru-RU"/>
        </w:rPr>
      </w:pPr>
      <w:r>
        <w:rPr>
          <w:rFonts w:ascii="Times New Roman" w:hAnsi="Times New Roman"/>
          <w:b/>
          <w:color w:val="000000"/>
          <w:sz w:val="28"/>
          <w:lang w:val="ru-RU"/>
        </w:rPr>
        <w:t>Поурочное планирование</w:t>
      </w:r>
    </w:p>
    <w:p w:rsidR="00D82BA9" w:rsidRPr="00D82BA9" w:rsidRDefault="00D82BA9" w:rsidP="00D82BA9">
      <w:pPr>
        <w:spacing w:after="0"/>
        <w:ind w:left="120"/>
        <w:rPr>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6"/>
        <w:gridCol w:w="3931"/>
        <w:gridCol w:w="1147"/>
        <w:gridCol w:w="1841"/>
        <w:gridCol w:w="1910"/>
        <w:gridCol w:w="1347"/>
        <w:gridCol w:w="2800"/>
      </w:tblGrid>
      <w:tr w:rsidR="00D82BA9" w:rsidTr="00A45F18">
        <w:trPr>
          <w:trHeight w:val="144"/>
          <w:tblCellSpacing w:w="20" w:type="nil"/>
        </w:trPr>
        <w:tc>
          <w:tcPr>
            <w:tcW w:w="361" w:type="dxa"/>
            <w:vMerge w:val="restart"/>
            <w:tcMar>
              <w:top w:w="50" w:type="dxa"/>
              <w:left w:w="100" w:type="dxa"/>
            </w:tcMar>
            <w:vAlign w:val="center"/>
          </w:tcPr>
          <w:p w:rsidR="00D82BA9" w:rsidRDefault="00D82BA9" w:rsidP="00A45F18">
            <w:pPr>
              <w:spacing w:after="0"/>
              <w:ind w:left="135"/>
            </w:pPr>
            <w:r>
              <w:rPr>
                <w:rFonts w:ascii="Times New Roman" w:hAnsi="Times New Roman"/>
                <w:b/>
                <w:color w:val="000000"/>
                <w:sz w:val="24"/>
              </w:rPr>
              <w:t xml:space="preserve">№ п/п </w:t>
            </w:r>
          </w:p>
          <w:p w:rsidR="00D82BA9" w:rsidRDefault="00D82BA9" w:rsidP="00A45F18">
            <w:pPr>
              <w:spacing w:after="0"/>
              <w:ind w:left="135"/>
            </w:pPr>
          </w:p>
        </w:tc>
        <w:tc>
          <w:tcPr>
            <w:tcW w:w="3432" w:type="dxa"/>
            <w:vMerge w:val="restart"/>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D82BA9" w:rsidRDefault="00D82BA9" w:rsidP="00A45F18">
            <w:pPr>
              <w:spacing w:after="0"/>
              <w:ind w:left="135"/>
            </w:pPr>
          </w:p>
        </w:tc>
        <w:tc>
          <w:tcPr>
            <w:tcW w:w="0" w:type="auto"/>
            <w:gridSpan w:val="3"/>
            <w:tcMar>
              <w:top w:w="50" w:type="dxa"/>
              <w:left w:w="100" w:type="dxa"/>
            </w:tcMar>
            <w:vAlign w:val="center"/>
          </w:tcPr>
          <w:p w:rsidR="00D82BA9" w:rsidRDefault="00D82BA9" w:rsidP="00A45F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D82BA9" w:rsidRDefault="00D82BA9" w:rsidP="00A45F18">
            <w:pPr>
              <w:spacing w:after="0"/>
              <w:ind w:left="135"/>
            </w:pPr>
          </w:p>
        </w:tc>
        <w:tc>
          <w:tcPr>
            <w:tcW w:w="1944" w:type="dxa"/>
            <w:vMerge w:val="restart"/>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D82BA9" w:rsidRDefault="00D82BA9" w:rsidP="00A45F18">
            <w:pPr>
              <w:spacing w:after="0"/>
              <w:ind w:left="135"/>
            </w:pPr>
          </w:p>
        </w:tc>
      </w:tr>
      <w:tr w:rsidR="00D82BA9" w:rsidTr="00A45F18">
        <w:trPr>
          <w:trHeight w:val="144"/>
          <w:tblCellSpacing w:w="20" w:type="nil"/>
        </w:trPr>
        <w:tc>
          <w:tcPr>
            <w:tcW w:w="0" w:type="auto"/>
            <w:vMerge/>
            <w:tcBorders>
              <w:top w:val="nil"/>
            </w:tcBorders>
            <w:tcMar>
              <w:top w:w="50" w:type="dxa"/>
              <w:left w:w="100" w:type="dxa"/>
            </w:tcMar>
          </w:tcPr>
          <w:p w:rsidR="00D82BA9" w:rsidRDefault="00D82BA9" w:rsidP="00A45F18"/>
        </w:tc>
        <w:tc>
          <w:tcPr>
            <w:tcW w:w="0" w:type="auto"/>
            <w:vMerge/>
            <w:tcBorders>
              <w:top w:val="nil"/>
            </w:tcBorders>
            <w:tcMar>
              <w:top w:w="50" w:type="dxa"/>
              <w:left w:w="100" w:type="dxa"/>
            </w:tcMar>
          </w:tcPr>
          <w:p w:rsidR="00D82BA9" w:rsidRDefault="00D82BA9" w:rsidP="00A45F18"/>
        </w:tc>
        <w:tc>
          <w:tcPr>
            <w:tcW w:w="802"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D82BA9" w:rsidRDefault="00D82BA9" w:rsidP="00A45F18">
            <w:pPr>
              <w:spacing w:after="0"/>
              <w:ind w:left="135"/>
            </w:pPr>
          </w:p>
        </w:tc>
        <w:tc>
          <w:tcPr>
            <w:tcW w:w="1496"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BA9" w:rsidRDefault="00D82BA9" w:rsidP="00A45F18">
            <w:pPr>
              <w:spacing w:after="0"/>
              <w:ind w:left="135"/>
            </w:pPr>
          </w:p>
        </w:tc>
        <w:tc>
          <w:tcPr>
            <w:tcW w:w="1598" w:type="dxa"/>
            <w:tcMar>
              <w:top w:w="50" w:type="dxa"/>
              <w:left w:w="100" w:type="dxa"/>
            </w:tcMar>
            <w:vAlign w:val="center"/>
          </w:tcPr>
          <w:p w:rsidR="00D82BA9" w:rsidRDefault="00D82BA9" w:rsidP="00A45F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D82BA9" w:rsidRDefault="00D82BA9" w:rsidP="00A45F18">
            <w:pPr>
              <w:spacing w:after="0"/>
              <w:ind w:left="135"/>
            </w:pPr>
          </w:p>
        </w:tc>
        <w:tc>
          <w:tcPr>
            <w:tcW w:w="0" w:type="auto"/>
            <w:vMerge/>
            <w:tcBorders>
              <w:top w:val="nil"/>
            </w:tcBorders>
            <w:tcMar>
              <w:top w:w="50" w:type="dxa"/>
              <w:left w:w="100" w:type="dxa"/>
            </w:tcMar>
          </w:tcPr>
          <w:p w:rsidR="00D82BA9" w:rsidRDefault="00D82BA9" w:rsidP="00A45F18"/>
        </w:tc>
        <w:tc>
          <w:tcPr>
            <w:tcW w:w="0" w:type="auto"/>
            <w:vMerge/>
            <w:tcBorders>
              <w:top w:val="nil"/>
            </w:tcBorders>
            <w:tcMar>
              <w:top w:w="50" w:type="dxa"/>
              <w:left w:w="100" w:type="dxa"/>
            </w:tcMar>
          </w:tcPr>
          <w:p w:rsidR="00D82BA9" w:rsidRDefault="00D82BA9" w:rsidP="00A45F18"/>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Постоянные магниты и их взаимодействие. Магнитное поле. Вектор магнитной индукции. </w:t>
            </w:r>
            <w:proofErr w:type="spellStart"/>
            <w:r>
              <w:rPr>
                <w:rFonts w:ascii="Times New Roman" w:hAnsi="Times New Roman"/>
                <w:color w:val="000000"/>
                <w:sz w:val="24"/>
              </w:rPr>
              <w:t>Линии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магнитной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индукции</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9778</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Магнитное поле проводника с током. Опыт Эрстеда. Взаимодействие проводников с током</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Лабораторная работа «Изучение магнитного поля катушки с током»</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98</w:t>
              </w:r>
              <w:proofErr w:type="spellStart"/>
              <w:r>
                <w:rPr>
                  <w:rFonts w:ascii="Times New Roman" w:hAnsi="Times New Roman"/>
                  <w:color w:val="0000FF"/>
                  <w:u w:val="single"/>
                </w:rPr>
                <w:t>fe</w:t>
              </w:r>
              <w:proofErr w:type="spellEnd"/>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Действие магнитного поля на проводник с током. Сила Ампера. Лабораторная работа «Исследование действия постоянного магнита на рамку с током»</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w:t>
              </w:r>
              <w:r>
                <w:rPr>
                  <w:rFonts w:ascii="Times New Roman" w:hAnsi="Times New Roman"/>
                  <w:color w:val="0000FF"/>
                  <w:u w:val="single"/>
                </w:rPr>
                <w:t>ac</w:t>
              </w:r>
              <w:r w:rsidRPr="00D82BA9">
                <w:rPr>
                  <w:rFonts w:ascii="Times New Roman" w:hAnsi="Times New Roman"/>
                  <w:color w:val="0000FF"/>
                  <w:u w:val="single"/>
                  <w:lang w:val="ru-RU"/>
                </w:rPr>
                <w:t>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Действие магнитного поля на движущуюся заряженную частицу. Сила Лоренца. Работа силы Лоренца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w:t>
              </w:r>
              <w:r w:rsidRPr="00D82BA9">
                <w:rPr>
                  <w:rFonts w:ascii="Times New Roman" w:hAnsi="Times New Roman"/>
                  <w:color w:val="0000FF"/>
                  <w:u w:val="single"/>
                  <w:lang w:val="ru-RU"/>
                </w:rPr>
                <w:t>9</w:t>
              </w:r>
              <w:proofErr w:type="spellStart"/>
              <w:r>
                <w:rPr>
                  <w:rFonts w:ascii="Times New Roman" w:hAnsi="Times New Roman"/>
                  <w:color w:val="0000FF"/>
                  <w:u w:val="single"/>
                </w:rPr>
                <w:t>df</w:t>
              </w:r>
              <w:proofErr w:type="spellEnd"/>
              <w:r w:rsidRPr="00D82BA9">
                <w:rPr>
                  <w:rFonts w:ascii="Times New Roman" w:hAnsi="Times New Roman"/>
                  <w:color w:val="0000FF"/>
                  <w:u w:val="single"/>
                  <w:lang w:val="ru-RU"/>
                </w:rPr>
                <w:t>4</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Электромагнитная индукция. Поток вектора магнитной индукции. ЭДС индукции. Закон электромагнитной индукции Фарадея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7</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Лабораторная работа «Исследование явления электромагнитной индукции»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150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8</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Индуктивность. Явление самоиндукции. ЭДС самоиндукции. Энергия магнитного поля катушки с током. </w:t>
            </w:r>
            <w:proofErr w:type="spellStart"/>
            <w:r>
              <w:rPr>
                <w:rFonts w:ascii="Times New Roman" w:hAnsi="Times New Roman"/>
                <w:color w:val="000000"/>
                <w:sz w:val="24"/>
              </w:rPr>
              <w:t>Электромагнитное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поле</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600</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9</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Технические устройства и их применение: постоянные магниты, электромагниты, электродвигатель, ускорители элементарных частиц, индукционная печь</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10</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Обобщающий урок «Магнитное поле. Электромагнитная индукция»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cab</w:t>
              </w:r>
              <w:r w:rsidRPr="00D82BA9">
                <w:rPr>
                  <w:rFonts w:ascii="Times New Roman" w:hAnsi="Times New Roman"/>
                  <w:color w:val="0000FF"/>
                  <w:u w:val="single"/>
                  <w:lang w:val="ru-RU"/>
                </w:rPr>
                <w:t>82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11</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Контрольная работа по теме «Магнитное поле. </w:t>
            </w:r>
            <w:proofErr w:type="spellStart"/>
            <w:r>
              <w:rPr>
                <w:rFonts w:ascii="Times New Roman" w:hAnsi="Times New Roman"/>
                <w:color w:val="000000"/>
                <w:sz w:val="24"/>
              </w:rPr>
              <w:t>Электромагнитная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индукция</w:t>
            </w:r>
            <w:proofErr w:type="spellEnd"/>
            <w:r>
              <w:rPr>
                <w:rFonts w:ascii="Times New Roman" w:hAnsi="Times New Roman"/>
                <w:color w:val="000000"/>
                <w:sz w:val="24"/>
              </w:rPr>
              <w:t>»</w:t>
            </w:r>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cad</w:t>
              </w:r>
              <w:r w:rsidRPr="00D82BA9">
                <w:rPr>
                  <w:rFonts w:ascii="Times New Roman" w:hAnsi="Times New Roman"/>
                  <w:color w:val="0000FF"/>
                  <w:u w:val="single"/>
                  <w:lang w:val="ru-RU"/>
                </w:rPr>
                <w:t>58</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12</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Свободные механические колебания. Гармонические колебания. Уравнение </w:t>
            </w:r>
            <w:r w:rsidRPr="00D82BA9">
              <w:rPr>
                <w:rFonts w:ascii="Times New Roman" w:hAnsi="Times New Roman"/>
                <w:color w:val="000000"/>
                <w:sz w:val="24"/>
                <w:lang w:val="ru-RU"/>
              </w:rPr>
              <w:lastRenderedPageBreak/>
              <w:t>гармонических колебаний. Превращение энергии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caf</w:t>
              </w:r>
              <w:proofErr w:type="spellEnd"/>
              <w:r w:rsidRPr="00D82BA9">
                <w:rPr>
                  <w:rFonts w:ascii="Times New Roman" w:hAnsi="Times New Roman"/>
                  <w:color w:val="0000FF"/>
                  <w:u w:val="single"/>
                  <w:lang w:val="ru-RU"/>
                </w:rPr>
                <w:t>06</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13</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Лабораторная работа «Исследование зависимости периода малых колебаний груза на нити от длины нити и массы груза»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14</w:t>
            </w:r>
          </w:p>
        </w:tc>
        <w:tc>
          <w:tcPr>
            <w:tcW w:w="3432" w:type="dxa"/>
            <w:tcMar>
              <w:top w:w="50" w:type="dxa"/>
              <w:left w:w="100" w:type="dxa"/>
            </w:tcMar>
            <w:vAlign w:val="center"/>
          </w:tcPr>
          <w:p w:rsidR="00D82BA9" w:rsidRDefault="00D82BA9" w:rsidP="00A45F18">
            <w:pPr>
              <w:spacing w:after="0"/>
              <w:ind w:left="135"/>
            </w:pPr>
            <w:proofErr w:type="spellStart"/>
            <w:r w:rsidRPr="00D82BA9">
              <w:rPr>
                <w:rFonts w:ascii="Times New Roman" w:hAnsi="Times New Roman"/>
                <w:color w:val="000000"/>
                <w:sz w:val="24"/>
                <w:lang w:val="ru-RU"/>
              </w:rPr>
              <w:t>Колебательныи</w:t>
            </w:r>
            <w:proofErr w:type="spellEnd"/>
            <w:r w:rsidRPr="00D82BA9">
              <w:rPr>
                <w:rFonts w:ascii="Times New Roman" w:hAnsi="Times New Roman"/>
                <w:color w:val="000000"/>
                <w:sz w:val="24"/>
                <w:lang w:val="ru-RU"/>
              </w:rPr>
              <w:t xml:space="preserve">̆ контур. Свободные электромагнитные колебания в идеальном колебательном контуре. </w:t>
            </w:r>
            <w:proofErr w:type="spellStart"/>
            <w:r>
              <w:rPr>
                <w:rFonts w:ascii="Times New Roman" w:hAnsi="Times New Roman"/>
                <w:color w:val="000000"/>
                <w:sz w:val="24"/>
              </w:rPr>
              <w:t>Аналогия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между</w:t>
            </w:r>
            <w:proofErr w:type="spellEnd"/>
            <w:r>
              <w:rPr>
                <w:rFonts w:ascii="Times New Roman" w:hAnsi="Times New Roman"/>
                <w:color w:val="000000"/>
                <w:sz w:val="24"/>
              </w:rPr>
              <w:t xml:space="preserve"> </w:t>
            </w:r>
            <w:proofErr w:type="spellStart"/>
            <w:r>
              <w:rPr>
                <w:rFonts w:ascii="Times New Roman" w:hAnsi="Times New Roman"/>
                <w:color w:val="000000"/>
                <w:sz w:val="24"/>
              </w:rPr>
              <w:t>механическими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электромагнитными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колебаниями</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D82BA9">
                <w:rPr>
                  <w:rFonts w:ascii="Times New Roman" w:hAnsi="Times New Roman"/>
                  <w:color w:val="0000FF"/>
                  <w:u w:val="single"/>
                  <w:lang w:val="ru-RU"/>
                </w:rPr>
                <w:t>820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Формула Томсона. Закон сохранения энергии в идеальном колебательном контуре</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cb</w:t>
              </w:r>
              <w:proofErr w:type="spellEnd"/>
              <w:r w:rsidRPr="00D82BA9">
                <w:rPr>
                  <w:rFonts w:ascii="Times New Roman" w:hAnsi="Times New Roman"/>
                  <w:color w:val="0000FF"/>
                  <w:u w:val="single"/>
                  <w:lang w:val="ru-RU"/>
                </w:rPr>
                <w:t>9</w:t>
              </w:r>
              <w:r>
                <w:rPr>
                  <w:rFonts w:ascii="Times New Roman" w:hAnsi="Times New Roman"/>
                  <w:color w:val="0000FF"/>
                  <w:u w:val="single"/>
                </w:rPr>
                <w:t>c</w:t>
              </w:r>
              <w:r w:rsidRPr="00D82BA9">
                <w:rPr>
                  <w:rFonts w:ascii="Times New Roman" w:hAnsi="Times New Roman"/>
                  <w:color w:val="0000FF"/>
                  <w:u w:val="single"/>
                  <w:lang w:val="ru-RU"/>
                </w:rPr>
                <w:t>4</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16</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Представление о затухающих колебаниях. Вынужденные механические колебания. </w:t>
            </w:r>
            <w:proofErr w:type="spellStart"/>
            <w:r>
              <w:rPr>
                <w:rFonts w:ascii="Times New Roman" w:hAnsi="Times New Roman"/>
                <w:color w:val="000000"/>
                <w:sz w:val="24"/>
              </w:rPr>
              <w:t>Резонанс</w:t>
            </w:r>
            <w:proofErr w:type="spellEnd"/>
            <w:r>
              <w:rPr>
                <w:rFonts w:ascii="Times New Roman" w:hAnsi="Times New Roman"/>
                <w:color w:val="000000"/>
                <w:sz w:val="24"/>
              </w:rPr>
              <w:t xml:space="preserve">. </w:t>
            </w:r>
            <w:proofErr w:type="spellStart"/>
            <w:r>
              <w:rPr>
                <w:rFonts w:ascii="Times New Roman" w:hAnsi="Times New Roman"/>
                <w:color w:val="000000"/>
                <w:sz w:val="24"/>
              </w:rPr>
              <w:t>Вынужденные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колебания</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cbb</w:t>
              </w:r>
              <w:proofErr w:type="spellEnd"/>
              <w:r w:rsidRPr="00D82BA9">
                <w:rPr>
                  <w:rFonts w:ascii="Times New Roman" w:hAnsi="Times New Roman"/>
                  <w:color w:val="0000FF"/>
                  <w:u w:val="single"/>
                  <w:lang w:val="ru-RU"/>
                </w:rPr>
                <w:t>86</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17</w:t>
            </w:r>
          </w:p>
        </w:tc>
        <w:tc>
          <w:tcPr>
            <w:tcW w:w="3432" w:type="dxa"/>
            <w:tcMar>
              <w:top w:w="50" w:type="dxa"/>
              <w:left w:w="100" w:type="dxa"/>
            </w:tcMar>
            <w:vAlign w:val="center"/>
          </w:tcPr>
          <w:p w:rsidR="00D82BA9" w:rsidRPr="00D82BA9" w:rsidRDefault="00D82BA9" w:rsidP="00A45F18">
            <w:pPr>
              <w:spacing w:after="0"/>
              <w:ind w:left="135"/>
              <w:rPr>
                <w:lang w:val="ru-RU"/>
              </w:rPr>
            </w:pPr>
            <w:proofErr w:type="spellStart"/>
            <w:r w:rsidRPr="00D82BA9">
              <w:rPr>
                <w:rFonts w:ascii="Times New Roman" w:hAnsi="Times New Roman"/>
                <w:color w:val="000000"/>
                <w:sz w:val="24"/>
                <w:lang w:val="ru-RU"/>
              </w:rPr>
              <w:t>Переменныи</w:t>
            </w:r>
            <w:proofErr w:type="spellEnd"/>
            <w:r w:rsidRPr="00D82BA9">
              <w:rPr>
                <w:rFonts w:ascii="Times New Roman" w:hAnsi="Times New Roman"/>
                <w:color w:val="000000"/>
                <w:sz w:val="24"/>
                <w:lang w:val="ru-RU"/>
              </w:rPr>
              <w:t xml:space="preserve">̆ ток. </w:t>
            </w:r>
            <w:proofErr w:type="spellStart"/>
            <w:r w:rsidRPr="00D82BA9">
              <w:rPr>
                <w:rFonts w:ascii="Times New Roman" w:hAnsi="Times New Roman"/>
                <w:color w:val="000000"/>
                <w:sz w:val="24"/>
                <w:lang w:val="ru-RU"/>
              </w:rPr>
              <w:t>Синусоидальныи</w:t>
            </w:r>
            <w:proofErr w:type="spellEnd"/>
            <w:r w:rsidRPr="00D82BA9">
              <w:rPr>
                <w:rFonts w:ascii="Times New Roman" w:hAnsi="Times New Roman"/>
                <w:color w:val="000000"/>
                <w:sz w:val="24"/>
                <w:lang w:val="ru-RU"/>
              </w:rPr>
              <w:t xml:space="preserve">̆ </w:t>
            </w:r>
            <w:proofErr w:type="spellStart"/>
            <w:r w:rsidRPr="00D82BA9">
              <w:rPr>
                <w:rFonts w:ascii="Times New Roman" w:hAnsi="Times New Roman"/>
                <w:color w:val="000000"/>
                <w:sz w:val="24"/>
                <w:lang w:val="ru-RU"/>
              </w:rPr>
              <w:t>переменныи</w:t>
            </w:r>
            <w:proofErr w:type="spellEnd"/>
            <w:r w:rsidRPr="00D82BA9">
              <w:rPr>
                <w:rFonts w:ascii="Times New Roman" w:hAnsi="Times New Roman"/>
                <w:color w:val="000000"/>
                <w:sz w:val="24"/>
                <w:lang w:val="ru-RU"/>
              </w:rPr>
              <w:t xml:space="preserve">̆ ток. Мощность переменного тока. Амплитудное и </w:t>
            </w:r>
            <w:proofErr w:type="spellStart"/>
            <w:r w:rsidRPr="00D82BA9">
              <w:rPr>
                <w:rFonts w:ascii="Times New Roman" w:hAnsi="Times New Roman"/>
                <w:color w:val="000000"/>
                <w:sz w:val="24"/>
                <w:lang w:val="ru-RU"/>
              </w:rPr>
              <w:t>действующее</w:t>
            </w:r>
            <w:proofErr w:type="spellEnd"/>
            <w:r w:rsidRPr="00D82BA9">
              <w:rPr>
                <w:rFonts w:ascii="Times New Roman" w:hAnsi="Times New Roman"/>
                <w:color w:val="000000"/>
                <w:sz w:val="24"/>
                <w:lang w:val="ru-RU"/>
              </w:rPr>
              <w:t xml:space="preserve"> значение силы тока и напряжения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cbd</w:t>
              </w:r>
              <w:proofErr w:type="spellEnd"/>
              <w:r w:rsidRPr="00D82BA9">
                <w:rPr>
                  <w:rFonts w:ascii="Times New Roman" w:hAnsi="Times New Roman"/>
                  <w:color w:val="0000FF"/>
                  <w:u w:val="single"/>
                  <w:lang w:val="ru-RU"/>
                </w:rPr>
                <w:t>34</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18</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Трансформатор. Производство, передача и потребление электрической энергии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19</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Устройство и практическое применение электрического звонка, генератора переменного тока, линий электропередач</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cc</w:t>
              </w:r>
              <w:r w:rsidRPr="00D82BA9">
                <w:rPr>
                  <w:rFonts w:ascii="Times New Roman" w:hAnsi="Times New Roman"/>
                  <w:color w:val="0000FF"/>
                  <w:u w:val="single"/>
                  <w:lang w:val="ru-RU"/>
                </w:rPr>
                <w:t>324</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20</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Экологические риски при производстве электроэнергии. Культура использования электроэнергии в </w:t>
            </w:r>
            <w:proofErr w:type="spellStart"/>
            <w:r w:rsidRPr="00D82BA9">
              <w:rPr>
                <w:rFonts w:ascii="Times New Roman" w:hAnsi="Times New Roman"/>
                <w:color w:val="000000"/>
                <w:sz w:val="24"/>
                <w:lang w:val="ru-RU"/>
              </w:rPr>
              <w:t>повседневнои</w:t>
            </w:r>
            <w:proofErr w:type="spellEnd"/>
            <w:r w:rsidRPr="00D82BA9">
              <w:rPr>
                <w:rFonts w:ascii="Times New Roman" w:hAnsi="Times New Roman"/>
                <w:color w:val="000000"/>
                <w:sz w:val="24"/>
                <w:lang w:val="ru-RU"/>
              </w:rPr>
              <w:t>̆ жизни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21</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Механические волны, условия распространения. Период. Скорость распространения и длина волны. </w:t>
            </w:r>
            <w:proofErr w:type="spellStart"/>
            <w:r>
              <w:rPr>
                <w:rFonts w:ascii="Times New Roman" w:hAnsi="Times New Roman"/>
                <w:color w:val="000000"/>
                <w:sz w:val="24"/>
              </w:rPr>
              <w:t>Поперечные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продольные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волны</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cca</w:t>
              </w:r>
              <w:proofErr w:type="spellEnd"/>
              <w:r w:rsidRPr="00D82BA9">
                <w:rPr>
                  <w:rFonts w:ascii="Times New Roman" w:hAnsi="Times New Roman"/>
                  <w:color w:val="0000FF"/>
                  <w:u w:val="single"/>
                  <w:lang w:val="ru-RU"/>
                </w:rPr>
                <w:t>54</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22</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Звук. Скорость звука. Громкость звука. </w:t>
            </w:r>
            <w:proofErr w:type="spellStart"/>
            <w:r>
              <w:rPr>
                <w:rFonts w:ascii="Times New Roman" w:hAnsi="Times New Roman"/>
                <w:color w:val="000000"/>
                <w:sz w:val="24"/>
              </w:rPr>
              <w:t>Высота</w:t>
            </w:r>
            <w:proofErr w:type="spellEnd"/>
            <w:r>
              <w:rPr>
                <w:rFonts w:ascii="Times New Roman" w:hAnsi="Times New Roman"/>
                <w:color w:val="000000"/>
                <w:sz w:val="24"/>
              </w:rPr>
              <w:t xml:space="preserve"> </w:t>
            </w:r>
            <w:proofErr w:type="spellStart"/>
            <w:r>
              <w:rPr>
                <w:rFonts w:ascii="Times New Roman" w:hAnsi="Times New Roman"/>
                <w:color w:val="000000"/>
                <w:sz w:val="24"/>
              </w:rPr>
              <w:t>тона</w:t>
            </w:r>
            <w:proofErr w:type="spellEnd"/>
            <w:r>
              <w:rPr>
                <w:rFonts w:ascii="Times New Roman" w:hAnsi="Times New Roman"/>
                <w:color w:val="000000"/>
                <w:sz w:val="24"/>
              </w:rPr>
              <w:t xml:space="preserve">. </w:t>
            </w:r>
            <w:proofErr w:type="spellStart"/>
            <w:r>
              <w:rPr>
                <w:rFonts w:ascii="Times New Roman" w:hAnsi="Times New Roman"/>
                <w:color w:val="000000"/>
                <w:sz w:val="24"/>
              </w:rPr>
              <w:t>Тембр</w:t>
            </w:r>
            <w:proofErr w:type="spellEnd"/>
            <w:r>
              <w:rPr>
                <w:rFonts w:ascii="Times New Roman" w:hAnsi="Times New Roman"/>
                <w:color w:val="000000"/>
                <w:sz w:val="24"/>
              </w:rPr>
              <w:t xml:space="preserve"> </w:t>
            </w:r>
            <w:proofErr w:type="spellStart"/>
            <w:r>
              <w:rPr>
                <w:rFonts w:ascii="Times New Roman" w:hAnsi="Times New Roman"/>
                <w:color w:val="000000"/>
                <w:sz w:val="24"/>
              </w:rPr>
              <w:t>звука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ccc</w:t>
              </w:r>
              <w:r w:rsidRPr="00D82BA9">
                <w:rPr>
                  <w:rFonts w:ascii="Times New Roman" w:hAnsi="Times New Roman"/>
                  <w:color w:val="0000FF"/>
                  <w:u w:val="single"/>
                  <w:lang w:val="ru-RU"/>
                </w:rPr>
                <w:t>0</w:t>
              </w:r>
              <w:r>
                <w:rPr>
                  <w:rFonts w:ascii="Times New Roman" w:hAnsi="Times New Roman"/>
                  <w:color w:val="0000FF"/>
                  <w:u w:val="single"/>
                </w:rPr>
                <w:t>c</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23</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Электромагнитные волны, их </w:t>
            </w:r>
            <w:proofErr w:type="spellStart"/>
            <w:r w:rsidRPr="00D82BA9">
              <w:rPr>
                <w:rFonts w:ascii="Times New Roman" w:hAnsi="Times New Roman"/>
                <w:color w:val="000000"/>
                <w:sz w:val="24"/>
                <w:lang w:val="ru-RU"/>
              </w:rPr>
              <w:t>свойства</w:t>
            </w:r>
            <w:proofErr w:type="spellEnd"/>
            <w:r w:rsidRPr="00D82BA9">
              <w:rPr>
                <w:rFonts w:ascii="Times New Roman" w:hAnsi="Times New Roman"/>
                <w:color w:val="000000"/>
                <w:sz w:val="24"/>
                <w:lang w:val="ru-RU"/>
              </w:rPr>
              <w:t xml:space="preserve"> и скорость. </w:t>
            </w:r>
            <w:proofErr w:type="spellStart"/>
            <w:r>
              <w:rPr>
                <w:rFonts w:ascii="Times New Roman" w:hAnsi="Times New Roman"/>
                <w:color w:val="000000"/>
                <w:sz w:val="24"/>
              </w:rPr>
              <w:t>Шкала</w:t>
            </w:r>
            <w:proofErr w:type="spellEnd"/>
            <w:r>
              <w:rPr>
                <w:rFonts w:ascii="Times New Roman" w:hAnsi="Times New Roman"/>
                <w:color w:val="000000"/>
                <w:sz w:val="24"/>
              </w:rPr>
              <w:t xml:space="preserve"> </w:t>
            </w:r>
            <w:proofErr w:type="spellStart"/>
            <w:r>
              <w:rPr>
                <w:rFonts w:ascii="Times New Roman" w:hAnsi="Times New Roman"/>
                <w:color w:val="000000"/>
                <w:sz w:val="24"/>
              </w:rPr>
              <w:t>электромагнитных</w:t>
            </w:r>
            <w:proofErr w:type="spellEnd"/>
            <w:r>
              <w:rPr>
                <w:rFonts w:ascii="Times New Roman" w:hAnsi="Times New Roman"/>
                <w:color w:val="000000"/>
                <w:sz w:val="24"/>
              </w:rPr>
              <w:t xml:space="preserve"> </w:t>
            </w:r>
            <w:proofErr w:type="spellStart"/>
            <w:r>
              <w:rPr>
                <w:rFonts w:ascii="Times New Roman" w:hAnsi="Times New Roman"/>
                <w:color w:val="000000"/>
                <w:sz w:val="24"/>
              </w:rPr>
              <w:t>волн</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ccfe</w:t>
              </w:r>
              <w:proofErr w:type="spellEnd"/>
              <w:r w:rsidRPr="00D82BA9">
                <w:rPr>
                  <w:rFonts w:ascii="Times New Roman" w:hAnsi="Times New Roman"/>
                  <w:color w:val="0000FF"/>
                  <w:u w:val="single"/>
                  <w:lang w:val="ru-RU"/>
                </w:rPr>
                <w:t>0</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24</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Принципы радиосвязи и телевидения. Развитие средств связи. </w:t>
            </w:r>
            <w:proofErr w:type="spellStart"/>
            <w:r>
              <w:rPr>
                <w:rFonts w:ascii="Times New Roman" w:hAnsi="Times New Roman"/>
                <w:color w:val="000000"/>
                <w:sz w:val="24"/>
              </w:rPr>
              <w:t>Радиолокация</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Контрольная работа «Колебания и волны»</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cc</w:t>
              </w:r>
              <w:r w:rsidRPr="00D82BA9">
                <w:rPr>
                  <w:rFonts w:ascii="Times New Roman" w:hAnsi="Times New Roman"/>
                  <w:color w:val="0000FF"/>
                  <w:u w:val="single"/>
                  <w:lang w:val="ru-RU"/>
                </w:rPr>
                <w:t>6</w:t>
              </w:r>
              <w:r>
                <w:rPr>
                  <w:rFonts w:ascii="Times New Roman" w:hAnsi="Times New Roman"/>
                  <w:color w:val="0000FF"/>
                  <w:u w:val="single"/>
                </w:rPr>
                <w:t>f</w:t>
              </w:r>
              <w:r w:rsidRPr="00D82BA9">
                <w:rPr>
                  <w:rFonts w:ascii="Times New Roman" w:hAnsi="Times New Roman"/>
                  <w:color w:val="0000FF"/>
                  <w:u w:val="single"/>
                  <w:lang w:val="ru-RU"/>
                </w:rPr>
                <w:t>8</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26</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Прямолинейное распространение света в однородной среде. Точечный источник света. Луч света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350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27</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Отражение света. Законы отражения света. Построение изображений в плоском зеркале</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4</w:t>
              </w:r>
              <w:r>
                <w:rPr>
                  <w:rFonts w:ascii="Times New Roman" w:hAnsi="Times New Roman"/>
                  <w:color w:val="0000FF"/>
                  <w:u w:val="single"/>
                </w:rPr>
                <w:t>e</w:t>
              </w:r>
              <w:r w:rsidRPr="00D82BA9">
                <w:rPr>
                  <w:rFonts w:ascii="Times New Roman" w:hAnsi="Times New Roman"/>
                  <w:color w:val="0000FF"/>
                  <w:u w:val="single"/>
                  <w:lang w:val="ru-RU"/>
                </w:rPr>
                <w:t>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28</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Преломление света. Полное внутреннее отражение. </w:t>
            </w:r>
            <w:proofErr w:type="spellStart"/>
            <w:r w:rsidRPr="00D82BA9">
              <w:rPr>
                <w:rFonts w:ascii="Times New Roman" w:hAnsi="Times New Roman"/>
                <w:color w:val="000000"/>
                <w:sz w:val="24"/>
                <w:lang w:val="ru-RU"/>
              </w:rPr>
              <w:t>Предельныи</w:t>
            </w:r>
            <w:proofErr w:type="spellEnd"/>
            <w:r w:rsidRPr="00D82BA9">
              <w:rPr>
                <w:rFonts w:ascii="Times New Roman" w:hAnsi="Times New Roman"/>
                <w:color w:val="000000"/>
                <w:sz w:val="24"/>
                <w:lang w:val="ru-RU"/>
              </w:rPr>
              <w:t>̆ угол полного внутреннего отражения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7</w:t>
              </w:r>
              <w:r>
                <w:rPr>
                  <w:rFonts w:ascii="Times New Roman" w:hAnsi="Times New Roman"/>
                  <w:color w:val="0000FF"/>
                  <w:u w:val="single"/>
                </w:rPr>
                <w:t>f</w:t>
              </w:r>
              <w:r w:rsidRPr="00D82BA9">
                <w:rPr>
                  <w:rFonts w:ascii="Times New Roman" w:hAnsi="Times New Roman"/>
                  <w:color w:val="0000FF"/>
                  <w:u w:val="single"/>
                  <w:lang w:val="ru-RU"/>
                </w:rPr>
                <w:t>6</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29</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Лабораторная работа «Измерение показателя преломления стекла»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cd</w:t>
              </w:r>
              <w:r w:rsidRPr="00D82BA9">
                <w:rPr>
                  <w:rFonts w:ascii="Times New Roman" w:hAnsi="Times New Roman"/>
                  <w:color w:val="0000FF"/>
                  <w:u w:val="single"/>
                  <w:lang w:val="ru-RU"/>
                </w:rPr>
                <w:t>67</w:t>
              </w:r>
              <w:r>
                <w:rPr>
                  <w:rFonts w:ascii="Times New Roman" w:hAnsi="Times New Roman"/>
                  <w:color w:val="0000FF"/>
                  <w:u w:val="single"/>
                </w:rPr>
                <w:t>a</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30</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Линзы. Построение изображений в линзе. Формула тонкой линзы. Увеличение линзы</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cdd</w:t>
              </w:r>
              <w:proofErr w:type="spellEnd"/>
              <w:r w:rsidRPr="00D82BA9">
                <w:rPr>
                  <w:rFonts w:ascii="Times New Roman" w:hAnsi="Times New Roman"/>
                  <w:color w:val="0000FF"/>
                  <w:u w:val="single"/>
                  <w:lang w:val="ru-RU"/>
                </w:rPr>
                <w:t>1</w:t>
              </w:r>
              <w:r>
                <w:rPr>
                  <w:rFonts w:ascii="Times New Roman" w:hAnsi="Times New Roman"/>
                  <w:color w:val="0000FF"/>
                  <w:u w:val="single"/>
                </w:rPr>
                <w:t>e</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31</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Лабораторная работа «Исследование свойств изображений в линзах»</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32</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Дисперсия света. Сложный состав белого света. Цвет. Лабораторная работа «Наблюдение дисперсии света»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33</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Интерференция света. Дифракция света. Дифракционная решётка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ced</w:t>
              </w:r>
              <w:proofErr w:type="spellEnd"/>
              <w:r w:rsidRPr="00D82BA9">
                <w:rPr>
                  <w:rFonts w:ascii="Times New Roman" w:hAnsi="Times New Roman"/>
                  <w:color w:val="0000FF"/>
                  <w:u w:val="single"/>
                  <w:lang w:val="ru-RU"/>
                </w:rPr>
                <w:t>22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34</w:t>
            </w:r>
          </w:p>
        </w:tc>
        <w:tc>
          <w:tcPr>
            <w:tcW w:w="3432" w:type="dxa"/>
            <w:tcMar>
              <w:top w:w="50" w:type="dxa"/>
              <w:left w:w="100" w:type="dxa"/>
            </w:tcMar>
            <w:vAlign w:val="center"/>
          </w:tcPr>
          <w:p w:rsidR="00D82BA9" w:rsidRPr="00D82BA9" w:rsidRDefault="00D82BA9" w:rsidP="00A45F18">
            <w:pPr>
              <w:spacing w:after="0"/>
              <w:ind w:left="135"/>
              <w:rPr>
                <w:lang w:val="ru-RU"/>
              </w:rPr>
            </w:pPr>
            <w:proofErr w:type="spellStart"/>
            <w:r w:rsidRPr="00D82BA9">
              <w:rPr>
                <w:rFonts w:ascii="Times New Roman" w:hAnsi="Times New Roman"/>
                <w:color w:val="000000"/>
                <w:sz w:val="24"/>
                <w:lang w:val="ru-RU"/>
              </w:rPr>
              <w:t>Поперечность</w:t>
            </w:r>
            <w:proofErr w:type="spellEnd"/>
            <w:r w:rsidRPr="00D82BA9">
              <w:rPr>
                <w:rFonts w:ascii="Times New Roman" w:hAnsi="Times New Roman"/>
                <w:color w:val="000000"/>
                <w:sz w:val="24"/>
                <w:lang w:val="ru-RU"/>
              </w:rPr>
              <w:t xml:space="preserve"> световых волн. Поляризация света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82BA9">
                <w:rPr>
                  <w:rFonts w:ascii="Times New Roman" w:hAnsi="Times New Roman"/>
                  <w:color w:val="0000FF"/>
                  <w:u w:val="single"/>
                  <w:lang w:val="ru-RU"/>
                </w:rPr>
                <w:t>02</w:t>
              </w:r>
              <w:r>
                <w:rPr>
                  <w:rFonts w:ascii="Times New Roman" w:hAnsi="Times New Roman"/>
                  <w:color w:val="0000FF"/>
                  <w:u w:val="single"/>
                </w:rPr>
                <w:t>e</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Оптические приборы и устройства и условия их безопасного применения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36</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Границы применимости </w:t>
            </w:r>
            <w:proofErr w:type="spellStart"/>
            <w:r w:rsidRPr="00D82BA9">
              <w:rPr>
                <w:rFonts w:ascii="Times New Roman" w:hAnsi="Times New Roman"/>
                <w:color w:val="000000"/>
                <w:sz w:val="24"/>
                <w:lang w:val="ru-RU"/>
              </w:rPr>
              <w:t>классическои</w:t>
            </w:r>
            <w:proofErr w:type="spellEnd"/>
            <w:r w:rsidRPr="00D82BA9">
              <w:rPr>
                <w:rFonts w:ascii="Times New Roman" w:hAnsi="Times New Roman"/>
                <w:color w:val="000000"/>
                <w:sz w:val="24"/>
                <w:lang w:val="ru-RU"/>
              </w:rPr>
              <w:t xml:space="preserve">̆ механики. </w:t>
            </w:r>
            <w:r w:rsidRPr="00D82BA9">
              <w:rPr>
                <w:rFonts w:ascii="Times New Roman" w:hAnsi="Times New Roman"/>
                <w:color w:val="000000"/>
                <w:sz w:val="24"/>
                <w:lang w:val="ru-RU"/>
              </w:rPr>
              <w:lastRenderedPageBreak/>
              <w:t xml:space="preserve">Постулаты </w:t>
            </w:r>
            <w:proofErr w:type="spellStart"/>
            <w:r w:rsidRPr="00D82BA9">
              <w:rPr>
                <w:rFonts w:ascii="Times New Roman" w:hAnsi="Times New Roman"/>
                <w:color w:val="000000"/>
                <w:sz w:val="24"/>
                <w:lang w:val="ru-RU"/>
              </w:rPr>
              <w:t>специальнои</w:t>
            </w:r>
            <w:proofErr w:type="spellEnd"/>
            <w:r w:rsidRPr="00D82BA9">
              <w:rPr>
                <w:rFonts w:ascii="Times New Roman" w:hAnsi="Times New Roman"/>
                <w:color w:val="000000"/>
                <w:sz w:val="24"/>
                <w:lang w:val="ru-RU"/>
              </w:rPr>
              <w:t>̆ теории относительности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82BA9">
                <w:rPr>
                  <w:rFonts w:ascii="Times New Roman" w:hAnsi="Times New Roman"/>
                  <w:color w:val="0000FF"/>
                  <w:u w:val="single"/>
                  <w:lang w:val="ru-RU"/>
                </w:rPr>
                <w:t>862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37</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Относительность одновременности. Замедление времени и сокращение длины</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cfa</w:t>
              </w:r>
              <w:proofErr w:type="spellEnd"/>
              <w:r w:rsidRPr="00D82BA9">
                <w:rPr>
                  <w:rFonts w:ascii="Times New Roman" w:hAnsi="Times New Roman"/>
                  <w:color w:val="0000FF"/>
                  <w:u w:val="single"/>
                  <w:lang w:val="ru-RU"/>
                </w:rPr>
                <w:t>42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38</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Энергия и импульс </w:t>
            </w:r>
            <w:proofErr w:type="spellStart"/>
            <w:r w:rsidRPr="00D82BA9">
              <w:rPr>
                <w:rFonts w:ascii="Times New Roman" w:hAnsi="Times New Roman"/>
                <w:color w:val="000000"/>
                <w:sz w:val="24"/>
                <w:lang w:val="ru-RU"/>
              </w:rPr>
              <w:t>релятивистскои</w:t>
            </w:r>
            <w:proofErr w:type="spellEnd"/>
            <w:r w:rsidRPr="00D82BA9">
              <w:rPr>
                <w:rFonts w:ascii="Times New Roman" w:hAnsi="Times New Roman"/>
                <w:color w:val="000000"/>
                <w:sz w:val="24"/>
                <w:lang w:val="ru-RU"/>
              </w:rPr>
              <w:t xml:space="preserve">̆ частицы. Связь массы с </w:t>
            </w:r>
            <w:proofErr w:type="spellStart"/>
            <w:r w:rsidRPr="00D82BA9">
              <w:rPr>
                <w:rFonts w:ascii="Times New Roman" w:hAnsi="Times New Roman"/>
                <w:color w:val="000000"/>
                <w:sz w:val="24"/>
                <w:lang w:val="ru-RU"/>
              </w:rPr>
              <w:t>энергиеи</w:t>
            </w:r>
            <w:proofErr w:type="spellEnd"/>
            <w:r w:rsidRPr="00D82BA9">
              <w:rPr>
                <w:rFonts w:ascii="Times New Roman" w:hAnsi="Times New Roman"/>
                <w:color w:val="000000"/>
                <w:sz w:val="24"/>
                <w:lang w:val="ru-RU"/>
              </w:rPr>
              <w:t xml:space="preserve">̆ и импульсом. </w:t>
            </w:r>
            <w:proofErr w:type="spellStart"/>
            <w:r>
              <w:rPr>
                <w:rFonts w:ascii="Times New Roman" w:hAnsi="Times New Roman"/>
                <w:color w:val="000000"/>
                <w:sz w:val="24"/>
              </w:rPr>
              <w:t>Энергия</w:t>
            </w:r>
            <w:proofErr w:type="spellEnd"/>
            <w:r>
              <w:rPr>
                <w:rFonts w:ascii="Times New Roman" w:hAnsi="Times New Roman"/>
                <w:color w:val="000000"/>
                <w:sz w:val="24"/>
              </w:rPr>
              <w:t xml:space="preserve"> </w:t>
            </w:r>
            <w:proofErr w:type="spellStart"/>
            <w:r>
              <w:rPr>
                <w:rFonts w:ascii="Times New Roman" w:hAnsi="Times New Roman"/>
                <w:color w:val="000000"/>
                <w:sz w:val="24"/>
              </w:rPr>
              <w:t>покоя</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cfc</w:t>
              </w:r>
              <w:r w:rsidRPr="00D82BA9">
                <w:rPr>
                  <w:rFonts w:ascii="Times New Roman" w:hAnsi="Times New Roman"/>
                  <w:color w:val="0000FF"/>
                  <w:u w:val="single"/>
                  <w:lang w:val="ru-RU"/>
                </w:rPr>
                <w:t>68</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39</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Контрольная работа «Оптика. Основы специальной теории относительности»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w:t>
              </w:r>
              <w:proofErr w:type="spellEnd"/>
              <w:r w:rsidRPr="00D82BA9">
                <w:rPr>
                  <w:rFonts w:ascii="Times New Roman" w:hAnsi="Times New Roman"/>
                  <w:color w:val="0000FF"/>
                  <w:u w:val="single"/>
                  <w:lang w:val="ru-RU"/>
                </w:rPr>
                <w:t>6</w:t>
              </w:r>
              <w:r>
                <w:rPr>
                  <w:rFonts w:ascii="Times New Roman" w:hAnsi="Times New Roman"/>
                  <w:color w:val="0000FF"/>
                  <w:u w:val="single"/>
                </w:rPr>
                <w:t>f</w:t>
              </w:r>
              <w:r w:rsidRPr="00D82BA9">
                <w:rPr>
                  <w:rFonts w:ascii="Times New Roman" w:hAnsi="Times New Roman"/>
                  <w:color w:val="0000FF"/>
                  <w:u w:val="single"/>
                  <w:lang w:val="ru-RU"/>
                </w:rPr>
                <w:t>0</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40</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Фотоны. Формула Планка. Энергия и импульс фотона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cfe</w:t>
              </w:r>
              <w:proofErr w:type="spellEnd"/>
              <w:r w:rsidRPr="00D82BA9">
                <w:rPr>
                  <w:rFonts w:ascii="Times New Roman" w:hAnsi="Times New Roman"/>
                  <w:color w:val="0000FF"/>
                  <w:u w:val="single"/>
                  <w:lang w:val="ru-RU"/>
                </w:rPr>
                <w:t>16</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41</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Открытие и исследование фотоэффекта. Опыты А. Г. Столетова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proofErr w:type="spellStart"/>
              <w:r>
                <w:rPr>
                  <w:rFonts w:ascii="Times New Roman" w:hAnsi="Times New Roman"/>
                  <w:color w:val="0000FF"/>
                  <w:u w:val="single"/>
                </w:rPr>
                <w:t>cffc</w:t>
              </w:r>
              <w:proofErr w:type="spellEnd"/>
              <w:r w:rsidRPr="00D82BA9">
                <w:rPr>
                  <w:rFonts w:ascii="Times New Roman" w:hAnsi="Times New Roman"/>
                  <w:color w:val="0000FF"/>
                  <w:u w:val="single"/>
                  <w:lang w:val="ru-RU"/>
                </w:rPr>
                <w:t>4</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42</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Законы фотоэффекта. Уравнение </w:t>
            </w:r>
            <w:proofErr w:type="spellStart"/>
            <w:r w:rsidRPr="00D82BA9">
              <w:rPr>
                <w:rFonts w:ascii="Times New Roman" w:hAnsi="Times New Roman"/>
                <w:color w:val="000000"/>
                <w:sz w:val="24"/>
                <w:lang w:val="ru-RU"/>
              </w:rPr>
              <w:t>Эйнштейна</w:t>
            </w:r>
            <w:proofErr w:type="spellEnd"/>
            <w:r w:rsidRPr="00D82BA9">
              <w:rPr>
                <w:rFonts w:ascii="Times New Roman" w:hAnsi="Times New Roman"/>
                <w:color w:val="000000"/>
                <w:sz w:val="24"/>
                <w:lang w:val="ru-RU"/>
              </w:rPr>
              <w:t xml:space="preserve"> для фотоэффекта. </w:t>
            </w:r>
            <w:r>
              <w:rPr>
                <w:rFonts w:ascii="Times New Roman" w:hAnsi="Times New Roman"/>
                <w:color w:val="000000"/>
                <w:sz w:val="24"/>
              </w:rPr>
              <w:t>«</w:t>
            </w:r>
            <w:proofErr w:type="spellStart"/>
            <w:r>
              <w:rPr>
                <w:rFonts w:ascii="Times New Roman" w:hAnsi="Times New Roman"/>
                <w:color w:val="000000"/>
                <w:sz w:val="24"/>
              </w:rPr>
              <w:t>Красная</w:t>
            </w:r>
            <w:proofErr w:type="spellEnd"/>
            <w:r>
              <w:rPr>
                <w:rFonts w:ascii="Times New Roman" w:hAnsi="Times New Roman"/>
                <w:color w:val="000000"/>
                <w:sz w:val="24"/>
              </w:rPr>
              <w:t xml:space="preserve"> </w:t>
            </w:r>
            <w:proofErr w:type="spellStart"/>
            <w:r>
              <w:rPr>
                <w:rFonts w:ascii="Times New Roman" w:hAnsi="Times New Roman"/>
                <w:color w:val="000000"/>
                <w:sz w:val="24"/>
              </w:rPr>
              <w:t>граница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фотоэффекта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015</w:t>
              </w:r>
              <w:r>
                <w:rPr>
                  <w:rFonts w:ascii="Times New Roman" w:hAnsi="Times New Roman"/>
                  <w:color w:val="0000FF"/>
                  <w:u w:val="single"/>
                </w:rPr>
                <w:t>e</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43</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Давление света. Опыты П. Н. Лебедева. </w:t>
            </w:r>
            <w:proofErr w:type="spellStart"/>
            <w:r>
              <w:rPr>
                <w:rFonts w:ascii="Times New Roman" w:hAnsi="Times New Roman"/>
                <w:color w:val="000000"/>
                <w:sz w:val="24"/>
              </w:rPr>
              <w:t>Химическое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действие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света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04</w:t>
              </w:r>
              <w:r>
                <w:rPr>
                  <w:rFonts w:ascii="Times New Roman" w:hAnsi="Times New Roman"/>
                  <w:color w:val="0000FF"/>
                  <w:u w:val="single"/>
                </w:rPr>
                <w:t>a</w:t>
              </w:r>
              <w:r w:rsidRPr="00D82BA9">
                <w:rPr>
                  <w:rFonts w:ascii="Times New Roman" w:hAnsi="Times New Roman"/>
                  <w:color w:val="0000FF"/>
                  <w:u w:val="single"/>
                  <w:lang w:val="ru-RU"/>
                </w:rPr>
                <w:t>6</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44</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Технические устройства и практическое применение: фотоэлемент, фотодатчик, солнечная батарея, светодиод</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45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Решение задач по теме «Элементы квантовой оптики»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0302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46</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Модель атома Томсона. Опыты Резерфорда по рассеянию </w:t>
            </w:r>
            <w:r>
              <w:rPr>
                <w:rFonts w:ascii="Times New Roman" w:hAnsi="Times New Roman"/>
                <w:color w:val="000000"/>
                <w:sz w:val="24"/>
              </w:rPr>
              <w:t>α</w:t>
            </w:r>
            <w:r w:rsidRPr="00D82BA9">
              <w:rPr>
                <w:rFonts w:ascii="Times New Roman" w:hAnsi="Times New Roman"/>
                <w:color w:val="000000"/>
                <w:sz w:val="24"/>
                <w:lang w:val="ru-RU"/>
              </w:rPr>
              <w:t xml:space="preserve">-частиц. </w:t>
            </w:r>
            <w:proofErr w:type="spellStart"/>
            <w:r>
              <w:rPr>
                <w:rFonts w:ascii="Times New Roman" w:hAnsi="Times New Roman"/>
                <w:color w:val="000000"/>
                <w:sz w:val="24"/>
              </w:rPr>
              <w:t>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модель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атома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091</w:t>
              </w:r>
              <w:r>
                <w:rPr>
                  <w:rFonts w:ascii="Times New Roman" w:hAnsi="Times New Roman"/>
                  <w:color w:val="0000FF"/>
                  <w:u w:val="single"/>
                </w:rPr>
                <w:t>a</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47</w:t>
            </w:r>
          </w:p>
        </w:tc>
        <w:tc>
          <w:tcPr>
            <w:tcW w:w="343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Постулаты</w:t>
            </w:r>
            <w:proofErr w:type="spellEnd"/>
            <w:r>
              <w:rPr>
                <w:rFonts w:ascii="Times New Roman" w:hAnsi="Times New Roman"/>
                <w:color w:val="000000"/>
                <w:sz w:val="24"/>
              </w:rPr>
              <w:t xml:space="preserve"> </w:t>
            </w:r>
            <w:proofErr w:type="spellStart"/>
            <w:r>
              <w:rPr>
                <w:rFonts w:ascii="Times New Roman" w:hAnsi="Times New Roman"/>
                <w:color w:val="000000"/>
                <w:sz w:val="24"/>
              </w:rPr>
              <w:t>Бора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48</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Излучение и поглощение фотонов при переходе атома с одного уровня энергии на другой.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спектров</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proofErr w:type="spellStart"/>
              <w:r>
                <w:rPr>
                  <w:rFonts w:ascii="Times New Roman" w:hAnsi="Times New Roman"/>
                  <w:color w:val="0000FF"/>
                  <w:u w:val="single"/>
                </w:rPr>
                <w:t>afa</w:t>
              </w:r>
              <w:proofErr w:type="spellEnd"/>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49</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Волновые </w:t>
            </w:r>
            <w:proofErr w:type="spellStart"/>
            <w:r w:rsidRPr="00D82BA9">
              <w:rPr>
                <w:rFonts w:ascii="Times New Roman" w:hAnsi="Times New Roman"/>
                <w:color w:val="000000"/>
                <w:sz w:val="24"/>
                <w:lang w:val="ru-RU"/>
              </w:rPr>
              <w:t>свойства</w:t>
            </w:r>
            <w:proofErr w:type="spellEnd"/>
            <w:r w:rsidRPr="00D82BA9">
              <w:rPr>
                <w:rFonts w:ascii="Times New Roman" w:hAnsi="Times New Roman"/>
                <w:color w:val="000000"/>
                <w:sz w:val="24"/>
                <w:lang w:val="ru-RU"/>
              </w:rPr>
              <w:t xml:space="preserve"> частиц. Волны де </w:t>
            </w:r>
            <w:proofErr w:type="spellStart"/>
            <w:r w:rsidRPr="00D82BA9">
              <w:rPr>
                <w:rFonts w:ascii="Times New Roman" w:hAnsi="Times New Roman"/>
                <w:color w:val="000000"/>
                <w:sz w:val="24"/>
                <w:lang w:val="ru-RU"/>
              </w:rPr>
              <w:t>Бройля</w:t>
            </w:r>
            <w:proofErr w:type="spellEnd"/>
            <w:r w:rsidRPr="00D82BA9">
              <w:rPr>
                <w:rFonts w:ascii="Times New Roman" w:hAnsi="Times New Roman"/>
                <w:color w:val="000000"/>
                <w:sz w:val="24"/>
                <w:lang w:val="ru-RU"/>
              </w:rPr>
              <w:t>. Корпускулярно-</w:t>
            </w:r>
            <w:proofErr w:type="spellStart"/>
            <w:r w:rsidRPr="00D82BA9">
              <w:rPr>
                <w:rFonts w:ascii="Times New Roman" w:hAnsi="Times New Roman"/>
                <w:color w:val="000000"/>
                <w:sz w:val="24"/>
                <w:lang w:val="ru-RU"/>
              </w:rPr>
              <w:t>волновои</w:t>
            </w:r>
            <w:proofErr w:type="spellEnd"/>
            <w:r w:rsidRPr="00D82BA9">
              <w:rPr>
                <w:rFonts w:ascii="Times New Roman" w:hAnsi="Times New Roman"/>
                <w:color w:val="000000"/>
                <w:sz w:val="24"/>
                <w:lang w:val="ru-RU"/>
              </w:rPr>
              <w:t>̆ дуализм. Спонтанное и вынужденное излучение</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ca</w:t>
              </w:r>
              <w:r w:rsidRPr="00D82BA9">
                <w:rPr>
                  <w:rFonts w:ascii="Times New Roman" w:hAnsi="Times New Roman"/>
                  <w:color w:val="0000FF"/>
                  <w:u w:val="single"/>
                  <w:lang w:val="ru-RU"/>
                </w:rPr>
                <w:t>8</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50</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Открытие радиоактивности. Опыты Резерфорда по определению состава радиоактивного излучения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proofErr w:type="spellStart"/>
              <w:r>
                <w:rPr>
                  <w:rFonts w:ascii="Times New Roman" w:hAnsi="Times New Roman"/>
                  <w:color w:val="0000FF"/>
                  <w:u w:val="single"/>
                </w:rPr>
                <w:t>fd</w:t>
              </w:r>
              <w:proofErr w:type="spellEnd"/>
              <w:r w:rsidRPr="00D82BA9">
                <w:rPr>
                  <w:rFonts w:ascii="Times New Roman" w:hAnsi="Times New Roman"/>
                  <w:color w:val="0000FF"/>
                  <w:u w:val="single"/>
                  <w:lang w:val="ru-RU"/>
                </w:rPr>
                <w:t>2</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51</w:t>
            </w:r>
          </w:p>
        </w:tc>
        <w:tc>
          <w:tcPr>
            <w:tcW w:w="3432" w:type="dxa"/>
            <w:tcMar>
              <w:top w:w="50" w:type="dxa"/>
              <w:left w:w="100" w:type="dxa"/>
            </w:tcMar>
            <w:vAlign w:val="center"/>
          </w:tcPr>
          <w:p w:rsidR="00D82BA9" w:rsidRPr="00D82BA9" w:rsidRDefault="00D82BA9" w:rsidP="00A45F18">
            <w:pPr>
              <w:spacing w:after="0"/>
              <w:ind w:left="135"/>
              <w:rPr>
                <w:lang w:val="ru-RU"/>
              </w:rPr>
            </w:pPr>
            <w:proofErr w:type="spellStart"/>
            <w:r w:rsidRPr="00D82BA9">
              <w:rPr>
                <w:rFonts w:ascii="Times New Roman" w:hAnsi="Times New Roman"/>
                <w:color w:val="000000"/>
                <w:sz w:val="24"/>
                <w:lang w:val="ru-RU"/>
              </w:rPr>
              <w:t>Свойства</w:t>
            </w:r>
            <w:proofErr w:type="spellEnd"/>
            <w:r w:rsidRPr="00D82BA9">
              <w:rPr>
                <w:rFonts w:ascii="Times New Roman" w:hAnsi="Times New Roman"/>
                <w:color w:val="000000"/>
                <w:sz w:val="24"/>
                <w:lang w:val="ru-RU"/>
              </w:rPr>
              <w:t xml:space="preserve"> альфа-, бета-, гамма-излучения. Влияние радиоактивности на живые организмы</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52</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Открытие протона и </w:t>
            </w:r>
            <w:proofErr w:type="spellStart"/>
            <w:r w:rsidRPr="00D82BA9">
              <w:rPr>
                <w:rFonts w:ascii="Times New Roman" w:hAnsi="Times New Roman"/>
                <w:color w:val="000000"/>
                <w:sz w:val="24"/>
                <w:lang w:val="ru-RU"/>
              </w:rPr>
              <w:t>нейтрона</w:t>
            </w:r>
            <w:proofErr w:type="spellEnd"/>
            <w:r w:rsidRPr="00D82BA9">
              <w:rPr>
                <w:rFonts w:ascii="Times New Roman" w:hAnsi="Times New Roman"/>
                <w:color w:val="000000"/>
                <w:sz w:val="24"/>
                <w:lang w:val="ru-RU"/>
              </w:rPr>
              <w:t xml:space="preserve">. Изотопы. Альфа-распад. </w:t>
            </w:r>
            <w:proofErr w:type="spellStart"/>
            <w:r w:rsidRPr="00D82BA9">
              <w:rPr>
                <w:rFonts w:ascii="Times New Roman" w:hAnsi="Times New Roman"/>
                <w:color w:val="000000"/>
                <w:sz w:val="24"/>
                <w:lang w:val="ru-RU"/>
              </w:rPr>
              <w:t>Электронныи</w:t>
            </w:r>
            <w:proofErr w:type="spellEnd"/>
            <w:r w:rsidRPr="00D82BA9">
              <w:rPr>
                <w:rFonts w:ascii="Times New Roman" w:hAnsi="Times New Roman"/>
                <w:color w:val="000000"/>
                <w:sz w:val="24"/>
                <w:lang w:val="ru-RU"/>
              </w:rPr>
              <w:t xml:space="preserve">̆ и </w:t>
            </w:r>
            <w:proofErr w:type="spellStart"/>
            <w:r w:rsidRPr="00D82BA9">
              <w:rPr>
                <w:rFonts w:ascii="Times New Roman" w:hAnsi="Times New Roman"/>
                <w:color w:val="000000"/>
                <w:sz w:val="24"/>
                <w:lang w:val="ru-RU"/>
              </w:rPr>
              <w:t>позитронныи</w:t>
            </w:r>
            <w:proofErr w:type="spellEnd"/>
            <w:r w:rsidRPr="00D82BA9">
              <w:rPr>
                <w:rFonts w:ascii="Times New Roman" w:hAnsi="Times New Roman"/>
                <w:color w:val="000000"/>
                <w:sz w:val="24"/>
                <w:lang w:val="ru-RU"/>
              </w:rPr>
              <w:t xml:space="preserve">̆ бета-распад. </w:t>
            </w:r>
            <w:proofErr w:type="spellStart"/>
            <w:r>
              <w:rPr>
                <w:rFonts w:ascii="Times New Roman" w:hAnsi="Times New Roman"/>
                <w:color w:val="000000"/>
                <w:sz w:val="24"/>
              </w:rPr>
              <w:t>Гамма-излучение</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1162</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53</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Энергия связи нуклонов в ядре. Ядерные реакции. </w:t>
            </w:r>
            <w:proofErr w:type="spellStart"/>
            <w:r w:rsidRPr="00D82BA9">
              <w:rPr>
                <w:rFonts w:ascii="Times New Roman" w:hAnsi="Times New Roman"/>
                <w:color w:val="000000"/>
                <w:sz w:val="24"/>
                <w:lang w:val="ru-RU"/>
              </w:rPr>
              <w:t>Ядерныи</w:t>
            </w:r>
            <w:proofErr w:type="spellEnd"/>
            <w:r w:rsidRPr="00D82BA9">
              <w:rPr>
                <w:rFonts w:ascii="Times New Roman" w:hAnsi="Times New Roman"/>
                <w:color w:val="000000"/>
                <w:sz w:val="24"/>
                <w:lang w:val="ru-RU"/>
              </w:rPr>
              <w:t xml:space="preserve">̆ </w:t>
            </w:r>
            <w:r w:rsidRPr="00D82BA9">
              <w:rPr>
                <w:rFonts w:ascii="Times New Roman" w:hAnsi="Times New Roman"/>
                <w:color w:val="000000"/>
                <w:sz w:val="24"/>
                <w:lang w:val="ru-RU"/>
              </w:rPr>
              <w:lastRenderedPageBreak/>
              <w:t xml:space="preserve">реактор. Проблемы, перспективы, экологические аспекты </w:t>
            </w:r>
            <w:proofErr w:type="spellStart"/>
            <w:r w:rsidRPr="00D82BA9">
              <w:rPr>
                <w:rFonts w:ascii="Times New Roman" w:hAnsi="Times New Roman"/>
                <w:color w:val="000000"/>
                <w:sz w:val="24"/>
                <w:lang w:val="ru-RU"/>
              </w:rPr>
              <w:t>ядернои</w:t>
            </w:r>
            <w:proofErr w:type="spellEnd"/>
            <w:r w:rsidRPr="00D82BA9">
              <w:rPr>
                <w:rFonts w:ascii="Times New Roman" w:hAnsi="Times New Roman"/>
                <w:color w:val="000000"/>
                <w:sz w:val="24"/>
                <w:lang w:val="ru-RU"/>
              </w:rPr>
              <w:t>̆ энергетики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1356</w:t>
              </w:r>
            </w:hyperlink>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54</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Элементарные частицы. Открытие позитрона. Методы наблюдения и регистрации элементарных частиц. </w:t>
            </w:r>
            <w:proofErr w:type="spellStart"/>
            <w:r>
              <w:rPr>
                <w:rFonts w:ascii="Times New Roman" w:hAnsi="Times New Roman"/>
                <w:color w:val="000000"/>
                <w:sz w:val="24"/>
              </w:rPr>
              <w:t>Круглый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стол</w:t>
            </w:r>
            <w:proofErr w:type="spellEnd"/>
            <w:r>
              <w:rPr>
                <w:rFonts w:ascii="Times New Roman" w:hAnsi="Times New Roman"/>
                <w:color w:val="000000"/>
                <w:sz w:val="24"/>
              </w:rPr>
              <w:t xml:space="preserve"> «</w:t>
            </w:r>
            <w:proofErr w:type="spellStart"/>
            <w:r>
              <w:rPr>
                <w:rFonts w:ascii="Times New Roman" w:hAnsi="Times New Roman"/>
                <w:color w:val="000000"/>
                <w:sz w:val="24"/>
              </w:rPr>
              <w:t>Фундаментальные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взаимодействия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физическои</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картины</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r>
              <w:rPr>
                <w:rFonts w:ascii="Times New Roman" w:hAnsi="Times New Roman"/>
                <w:color w:val="000000"/>
                <w:sz w:val="24"/>
              </w:rPr>
              <w:t>»</w:t>
            </w:r>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0</w:t>
              </w:r>
              <w:r>
                <w:rPr>
                  <w:rFonts w:ascii="Times New Roman" w:hAnsi="Times New Roman"/>
                  <w:color w:val="0000FF"/>
                  <w:u w:val="single"/>
                </w:rPr>
                <w:t>e</w:t>
              </w:r>
              <w:r w:rsidRPr="00D82BA9">
                <w:rPr>
                  <w:rFonts w:ascii="Times New Roman" w:hAnsi="Times New Roman"/>
                  <w:color w:val="0000FF"/>
                  <w:u w:val="single"/>
                  <w:lang w:val="ru-RU"/>
                </w:rPr>
                <w:t>38</w:t>
              </w:r>
            </w:hyperlink>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55</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Вид </w:t>
            </w:r>
            <w:proofErr w:type="spellStart"/>
            <w:r w:rsidRPr="00D82BA9">
              <w:rPr>
                <w:rFonts w:ascii="Times New Roman" w:hAnsi="Times New Roman"/>
                <w:color w:val="000000"/>
                <w:sz w:val="24"/>
                <w:lang w:val="ru-RU"/>
              </w:rPr>
              <w:t>звёздного</w:t>
            </w:r>
            <w:proofErr w:type="spellEnd"/>
            <w:r w:rsidRPr="00D82BA9">
              <w:rPr>
                <w:rFonts w:ascii="Times New Roman" w:hAnsi="Times New Roman"/>
                <w:color w:val="000000"/>
                <w:sz w:val="24"/>
                <w:lang w:val="ru-RU"/>
              </w:rPr>
              <w:t xml:space="preserve"> неба. Созвездия, яркие </w:t>
            </w:r>
            <w:proofErr w:type="spellStart"/>
            <w:r w:rsidRPr="00D82BA9">
              <w:rPr>
                <w:rFonts w:ascii="Times New Roman" w:hAnsi="Times New Roman"/>
                <w:color w:val="000000"/>
                <w:sz w:val="24"/>
                <w:lang w:val="ru-RU"/>
              </w:rPr>
              <w:t>звёзды</w:t>
            </w:r>
            <w:proofErr w:type="spellEnd"/>
            <w:r w:rsidRPr="00D82BA9">
              <w:rPr>
                <w:rFonts w:ascii="Times New Roman" w:hAnsi="Times New Roman"/>
                <w:color w:val="000000"/>
                <w:sz w:val="24"/>
                <w:lang w:val="ru-RU"/>
              </w:rPr>
              <w:t xml:space="preserve">, планеты, их видимое движение. </w:t>
            </w:r>
            <w:proofErr w:type="spellStart"/>
            <w:r>
              <w:rPr>
                <w:rFonts w:ascii="Times New Roman" w:hAnsi="Times New Roman"/>
                <w:color w:val="000000"/>
                <w:sz w:val="24"/>
              </w:rPr>
              <w:t>Солнечная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56</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Солнце. Солнечная активность. Источник энергии Солнца и </w:t>
            </w:r>
            <w:proofErr w:type="spellStart"/>
            <w:r w:rsidRPr="00D82BA9">
              <w:rPr>
                <w:rFonts w:ascii="Times New Roman" w:hAnsi="Times New Roman"/>
                <w:color w:val="000000"/>
                <w:sz w:val="24"/>
                <w:lang w:val="ru-RU"/>
              </w:rPr>
              <w:t>звёзд</w:t>
            </w:r>
            <w:proofErr w:type="spellEnd"/>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57</w:t>
            </w:r>
          </w:p>
        </w:tc>
        <w:tc>
          <w:tcPr>
            <w:tcW w:w="3432" w:type="dxa"/>
            <w:tcMar>
              <w:top w:w="50" w:type="dxa"/>
              <w:left w:w="100" w:type="dxa"/>
            </w:tcMar>
            <w:vAlign w:val="center"/>
          </w:tcPr>
          <w:p w:rsidR="00D82BA9" w:rsidRPr="00D82BA9" w:rsidRDefault="00D82BA9" w:rsidP="00A45F18">
            <w:pPr>
              <w:spacing w:after="0"/>
              <w:ind w:left="135"/>
              <w:rPr>
                <w:lang w:val="ru-RU"/>
              </w:rPr>
            </w:pPr>
            <w:proofErr w:type="spellStart"/>
            <w:r w:rsidRPr="00D82BA9">
              <w:rPr>
                <w:rFonts w:ascii="Times New Roman" w:hAnsi="Times New Roman"/>
                <w:color w:val="000000"/>
                <w:sz w:val="24"/>
                <w:lang w:val="ru-RU"/>
              </w:rPr>
              <w:t>Звёзды</w:t>
            </w:r>
            <w:proofErr w:type="spellEnd"/>
            <w:r w:rsidRPr="00D82BA9">
              <w:rPr>
                <w:rFonts w:ascii="Times New Roman" w:hAnsi="Times New Roman"/>
                <w:color w:val="000000"/>
                <w:sz w:val="24"/>
                <w:lang w:val="ru-RU"/>
              </w:rPr>
              <w:t xml:space="preserve">, их основные характеристики. </w:t>
            </w:r>
            <w:proofErr w:type="spellStart"/>
            <w:r w:rsidRPr="00D82BA9">
              <w:rPr>
                <w:rFonts w:ascii="Times New Roman" w:hAnsi="Times New Roman"/>
                <w:color w:val="000000"/>
                <w:sz w:val="24"/>
                <w:lang w:val="ru-RU"/>
              </w:rPr>
              <w:t>Звёзды</w:t>
            </w:r>
            <w:proofErr w:type="spellEnd"/>
            <w:r w:rsidRPr="00D82BA9">
              <w:rPr>
                <w:rFonts w:ascii="Times New Roman" w:hAnsi="Times New Roman"/>
                <w:color w:val="000000"/>
                <w:sz w:val="24"/>
                <w:lang w:val="ru-RU"/>
              </w:rPr>
              <w:t xml:space="preserve"> </w:t>
            </w:r>
            <w:proofErr w:type="spellStart"/>
            <w:r w:rsidRPr="00D82BA9">
              <w:rPr>
                <w:rFonts w:ascii="Times New Roman" w:hAnsi="Times New Roman"/>
                <w:color w:val="000000"/>
                <w:sz w:val="24"/>
                <w:lang w:val="ru-RU"/>
              </w:rPr>
              <w:t>главнои</w:t>
            </w:r>
            <w:proofErr w:type="spellEnd"/>
            <w:r w:rsidRPr="00D82BA9">
              <w:rPr>
                <w:rFonts w:ascii="Times New Roman" w:hAnsi="Times New Roman"/>
                <w:color w:val="000000"/>
                <w:sz w:val="24"/>
                <w:lang w:val="ru-RU"/>
              </w:rPr>
              <w:t xml:space="preserve">̆ последовательности. Внутреннее строение </w:t>
            </w:r>
            <w:proofErr w:type="spellStart"/>
            <w:r w:rsidRPr="00D82BA9">
              <w:rPr>
                <w:rFonts w:ascii="Times New Roman" w:hAnsi="Times New Roman"/>
                <w:color w:val="000000"/>
                <w:sz w:val="24"/>
                <w:lang w:val="ru-RU"/>
              </w:rPr>
              <w:t>звёзд</w:t>
            </w:r>
            <w:proofErr w:type="spellEnd"/>
            <w:r w:rsidRPr="00D82BA9">
              <w:rPr>
                <w:rFonts w:ascii="Times New Roman" w:hAnsi="Times New Roman"/>
                <w:color w:val="000000"/>
                <w:sz w:val="24"/>
                <w:lang w:val="ru-RU"/>
              </w:rPr>
              <w:t xml:space="preserve">. Современные представления о происхождении и эволюции Солнца и </w:t>
            </w:r>
            <w:proofErr w:type="spellStart"/>
            <w:r w:rsidRPr="00D82BA9">
              <w:rPr>
                <w:rFonts w:ascii="Times New Roman" w:hAnsi="Times New Roman"/>
                <w:color w:val="000000"/>
                <w:sz w:val="24"/>
                <w:lang w:val="ru-RU"/>
              </w:rPr>
              <w:t>звёзд</w:t>
            </w:r>
            <w:proofErr w:type="spellEnd"/>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58</w:t>
            </w:r>
          </w:p>
        </w:tc>
        <w:tc>
          <w:tcPr>
            <w:tcW w:w="3432" w:type="dxa"/>
            <w:tcMar>
              <w:top w:w="50" w:type="dxa"/>
              <w:left w:w="100" w:type="dxa"/>
            </w:tcMar>
            <w:vAlign w:val="center"/>
          </w:tcPr>
          <w:p w:rsidR="00D82BA9" w:rsidRDefault="00D82BA9" w:rsidP="00A45F18">
            <w:pPr>
              <w:spacing w:after="0"/>
              <w:ind w:left="135"/>
            </w:pPr>
            <w:proofErr w:type="spellStart"/>
            <w:r w:rsidRPr="00D82BA9">
              <w:rPr>
                <w:rFonts w:ascii="Times New Roman" w:hAnsi="Times New Roman"/>
                <w:color w:val="000000"/>
                <w:sz w:val="24"/>
                <w:lang w:val="ru-RU"/>
              </w:rPr>
              <w:t>Млечныи</w:t>
            </w:r>
            <w:proofErr w:type="spellEnd"/>
            <w:r w:rsidRPr="00D82BA9">
              <w:rPr>
                <w:rFonts w:ascii="Times New Roman" w:hAnsi="Times New Roman"/>
                <w:color w:val="000000"/>
                <w:sz w:val="24"/>
                <w:lang w:val="ru-RU"/>
              </w:rPr>
              <w:t xml:space="preserve">̆ Путь — наша Галактика. Положение и движение Солнца в Галактике. </w:t>
            </w:r>
            <w:proofErr w:type="spellStart"/>
            <w:r>
              <w:rPr>
                <w:rFonts w:ascii="Times New Roman" w:hAnsi="Times New Roman"/>
                <w:color w:val="000000"/>
                <w:sz w:val="24"/>
              </w:rPr>
              <w:t>Галактики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Чёрные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дыры</w:t>
            </w:r>
            <w:proofErr w:type="spellEnd"/>
            <w:r>
              <w:rPr>
                <w:rFonts w:ascii="Times New Roman" w:hAnsi="Times New Roman"/>
                <w:color w:val="000000"/>
                <w:sz w:val="24"/>
              </w:rPr>
              <w:t xml:space="preserve"> в </w:t>
            </w:r>
            <w:proofErr w:type="spellStart"/>
            <w:r>
              <w:rPr>
                <w:rFonts w:ascii="Times New Roman" w:hAnsi="Times New Roman"/>
                <w:color w:val="000000"/>
                <w:sz w:val="24"/>
              </w:rPr>
              <w:t>ядрах</w:t>
            </w:r>
            <w:proofErr w:type="spellEnd"/>
            <w:r>
              <w:rPr>
                <w:rFonts w:ascii="Times New Roman" w:hAnsi="Times New Roman"/>
                <w:color w:val="000000"/>
                <w:sz w:val="24"/>
              </w:rPr>
              <w:t xml:space="preserve"> </w:t>
            </w:r>
            <w:proofErr w:type="spellStart"/>
            <w:r>
              <w:rPr>
                <w:rFonts w:ascii="Times New Roman" w:hAnsi="Times New Roman"/>
                <w:color w:val="000000"/>
                <w:sz w:val="24"/>
              </w:rPr>
              <w:t>галактик</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59</w:t>
            </w:r>
          </w:p>
        </w:tc>
        <w:tc>
          <w:tcPr>
            <w:tcW w:w="3432" w:type="dxa"/>
            <w:tcMar>
              <w:top w:w="50" w:type="dxa"/>
              <w:left w:w="100" w:type="dxa"/>
            </w:tcMar>
            <w:vAlign w:val="center"/>
          </w:tcPr>
          <w:p w:rsidR="00D82BA9" w:rsidRDefault="00D82BA9" w:rsidP="00A45F18">
            <w:pPr>
              <w:spacing w:after="0"/>
              <w:ind w:left="135"/>
            </w:pPr>
            <w:r w:rsidRPr="00D82BA9">
              <w:rPr>
                <w:rFonts w:ascii="Times New Roman" w:hAnsi="Times New Roman"/>
                <w:color w:val="000000"/>
                <w:sz w:val="24"/>
                <w:lang w:val="ru-RU"/>
              </w:rPr>
              <w:t xml:space="preserve">Вселенная. Разбегание галактик. Теория Большого взрыва. </w:t>
            </w:r>
            <w:proofErr w:type="spellStart"/>
            <w:r>
              <w:rPr>
                <w:rFonts w:ascii="Times New Roman" w:hAnsi="Times New Roman"/>
                <w:color w:val="000000"/>
                <w:sz w:val="24"/>
              </w:rPr>
              <w:lastRenderedPageBreak/>
              <w:t>Реликтовое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излучение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Метагалактика</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lastRenderedPageBreak/>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60</w:t>
            </w:r>
          </w:p>
        </w:tc>
        <w:tc>
          <w:tcPr>
            <w:tcW w:w="3432" w:type="dxa"/>
            <w:tcMar>
              <w:top w:w="50" w:type="dxa"/>
              <w:left w:w="100" w:type="dxa"/>
            </w:tcMar>
            <w:vAlign w:val="center"/>
          </w:tcPr>
          <w:p w:rsidR="00D82BA9" w:rsidRDefault="00D82BA9" w:rsidP="00A45F18">
            <w:pPr>
              <w:spacing w:after="0"/>
              <w:ind w:left="135"/>
            </w:pPr>
            <w:proofErr w:type="spellStart"/>
            <w:r>
              <w:rPr>
                <w:rFonts w:ascii="Times New Roman" w:hAnsi="Times New Roman"/>
                <w:color w:val="000000"/>
                <w:sz w:val="24"/>
              </w:rPr>
              <w:t>Нерешенные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проблемы</w:t>
            </w:r>
            <w:proofErr w:type="spellEnd"/>
            <w:r>
              <w:rPr>
                <w:rFonts w:ascii="Times New Roman" w:hAnsi="Times New Roman"/>
                <w:color w:val="000000"/>
                <w:sz w:val="24"/>
              </w:rPr>
              <w:t xml:space="preserve"> </w:t>
            </w:r>
            <w:proofErr w:type="spellStart"/>
            <w:r>
              <w:rPr>
                <w:rFonts w:ascii="Times New Roman" w:hAnsi="Times New Roman"/>
                <w:color w:val="000000"/>
                <w:sz w:val="24"/>
              </w:rPr>
              <w:t>астрономии</w:t>
            </w:r>
            <w:proofErr w:type="spellEnd"/>
          </w:p>
        </w:tc>
        <w:tc>
          <w:tcPr>
            <w:tcW w:w="802"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61</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Контрольная работа «Элементы астрономии и астрофизики»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1 </w:t>
            </w: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62</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Обобщающий урок. Роль физики и астрономии в экономической, технологической, социальной и этической сферах деятельности человека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63</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Обобщающий урок. Роль и место физики и астрономии в современной научной картине мира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64</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Обобщающий урок. Роль физической теории в формировании представлений о физической картине мира</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65</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Обобщающий урок. Место физической картины мира в общем ряду современных естественно-научных представлений о природе</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66</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Резервный урок. Магнитное поле. Электромагнитная индукция</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lastRenderedPageBreak/>
              <w:t>67</w:t>
            </w:r>
          </w:p>
        </w:tc>
        <w:tc>
          <w:tcPr>
            <w:tcW w:w="3432"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Резервный урок. Оптика. Основы специальной теории относительности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Default="00D82BA9" w:rsidP="00A45F18">
            <w:pPr>
              <w:spacing w:after="0"/>
              <w:ind w:left="135"/>
            </w:pPr>
          </w:p>
        </w:tc>
      </w:tr>
      <w:tr w:rsidR="00D82BA9" w:rsidRPr="00D82BA9" w:rsidTr="00A45F18">
        <w:trPr>
          <w:trHeight w:val="144"/>
          <w:tblCellSpacing w:w="20" w:type="nil"/>
        </w:trPr>
        <w:tc>
          <w:tcPr>
            <w:tcW w:w="361" w:type="dxa"/>
            <w:tcMar>
              <w:top w:w="50" w:type="dxa"/>
              <w:left w:w="100" w:type="dxa"/>
            </w:tcMar>
            <w:vAlign w:val="center"/>
          </w:tcPr>
          <w:p w:rsidR="00D82BA9" w:rsidRDefault="00D82BA9" w:rsidP="00A45F18">
            <w:pPr>
              <w:spacing w:after="0"/>
            </w:pPr>
            <w:r>
              <w:rPr>
                <w:rFonts w:ascii="Times New Roman" w:hAnsi="Times New Roman"/>
                <w:color w:val="000000"/>
                <w:sz w:val="24"/>
              </w:rPr>
              <w:t>68</w:t>
            </w:r>
          </w:p>
        </w:tc>
        <w:tc>
          <w:tcPr>
            <w:tcW w:w="3432" w:type="dxa"/>
            <w:tcMar>
              <w:top w:w="50" w:type="dxa"/>
              <w:left w:w="100" w:type="dxa"/>
            </w:tcMar>
            <w:vAlign w:val="center"/>
          </w:tcPr>
          <w:p w:rsidR="00D82BA9" w:rsidRPr="00D82BA9" w:rsidRDefault="00D82BA9" w:rsidP="00A45F18">
            <w:pPr>
              <w:spacing w:after="0"/>
              <w:ind w:left="135"/>
              <w:rPr>
                <w:lang w:val="ru-RU"/>
              </w:rPr>
            </w:pPr>
            <w:proofErr w:type="spellStart"/>
            <w:r w:rsidRPr="00D82BA9">
              <w:rPr>
                <w:rFonts w:ascii="Times New Roman" w:hAnsi="Times New Roman"/>
                <w:color w:val="000000"/>
                <w:sz w:val="24"/>
                <w:lang w:val="ru-RU"/>
              </w:rPr>
              <w:t>Резерный</w:t>
            </w:r>
            <w:proofErr w:type="spellEnd"/>
            <w:r w:rsidRPr="00D82BA9">
              <w:rPr>
                <w:rFonts w:ascii="Times New Roman" w:hAnsi="Times New Roman"/>
                <w:color w:val="000000"/>
                <w:sz w:val="24"/>
                <w:lang w:val="ru-RU"/>
              </w:rPr>
              <w:t xml:space="preserve"> урок. Квантовая физика. Элементы астрономии и астрофизики</w:t>
            </w:r>
          </w:p>
        </w:tc>
        <w:tc>
          <w:tcPr>
            <w:tcW w:w="802"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6" w:type="dxa"/>
            <w:tcMar>
              <w:top w:w="50" w:type="dxa"/>
              <w:left w:w="100" w:type="dxa"/>
            </w:tcMar>
            <w:vAlign w:val="center"/>
          </w:tcPr>
          <w:p w:rsidR="00D82BA9" w:rsidRDefault="00D82BA9" w:rsidP="00A45F18">
            <w:pPr>
              <w:spacing w:after="0"/>
              <w:ind w:left="135"/>
              <w:jc w:val="center"/>
            </w:pPr>
          </w:p>
        </w:tc>
        <w:tc>
          <w:tcPr>
            <w:tcW w:w="1598" w:type="dxa"/>
            <w:tcMar>
              <w:top w:w="50" w:type="dxa"/>
              <w:left w:w="100" w:type="dxa"/>
            </w:tcMar>
            <w:vAlign w:val="center"/>
          </w:tcPr>
          <w:p w:rsidR="00D82BA9" w:rsidRDefault="00D82BA9" w:rsidP="00A45F18">
            <w:pPr>
              <w:spacing w:after="0"/>
              <w:ind w:left="135"/>
              <w:jc w:val="center"/>
            </w:pPr>
          </w:p>
        </w:tc>
        <w:tc>
          <w:tcPr>
            <w:tcW w:w="1128" w:type="dxa"/>
            <w:tcMar>
              <w:top w:w="50" w:type="dxa"/>
              <w:left w:w="100" w:type="dxa"/>
            </w:tcMar>
            <w:vAlign w:val="center"/>
          </w:tcPr>
          <w:p w:rsidR="00D82BA9" w:rsidRDefault="00D82BA9" w:rsidP="00A45F18">
            <w:pPr>
              <w:spacing w:after="0"/>
              <w:ind w:left="135"/>
            </w:pPr>
          </w:p>
        </w:tc>
        <w:tc>
          <w:tcPr>
            <w:tcW w:w="1944" w:type="dxa"/>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D82BA9">
                <w:rPr>
                  <w:rFonts w:ascii="Times New Roman" w:hAnsi="Times New Roman"/>
                  <w:color w:val="0000FF"/>
                  <w:u w:val="single"/>
                  <w:lang w:val="ru-RU"/>
                </w:rPr>
                <w:t>://</w:t>
              </w:r>
              <w:r>
                <w:rPr>
                  <w:rFonts w:ascii="Times New Roman" w:hAnsi="Times New Roman"/>
                  <w:color w:val="0000FF"/>
                  <w:u w:val="single"/>
                </w:rPr>
                <w:t>m</w:t>
              </w:r>
              <w:r w:rsidRPr="00D82BA9">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82BA9">
                <w:rPr>
                  <w:rFonts w:ascii="Times New Roman" w:hAnsi="Times New Roman"/>
                  <w:color w:val="0000FF"/>
                  <w:u w:val="single"/>
                  <w:lang w:val="ru-RU"/>
                </w:rPr>
                <w:t>/</w:t>
              </w:r>
              <w:proofErr w:type="spellStart"/>
              <w:r>
                <w:rPr>
                  <w:rFonts w:ascii="Times New Roman" w:hAnsi="Times New Roman"/>
                  <w:color w:val="0000FF"/>
                  <w:u w:val="single"/>
                </w:rPr>
                <w:t>ff</w:t>
              </w:r>
              <w:proofErr w:type="spellEnd"/>
              <w:r w:rsidRPr="00D82BA9">
                <w:rPr>
                  <w:rFonts w:ascii="Times New Roman" w:hAnsi="Times New Roman"/>
                  <w:color w:val="0000FF"/>
                  <w:u w:val="single"/>
                  <w:lang w:val="ru-RU"/>
                </w:rPr>
                <w:t>0</w:t>
              </w:r>
              <w:r>
                <w:rPr>
                  <w:rFonts w:ascii="Times New Roman" w:hAnsi="Times New Roman"/>
                  <w:color w:val="0000FF"/>
                  <w:u w:val="single"/>
                </w:rPr>
                <w:t>d</w:t>
              </w:r>
              <w:r w:rsidRPr="00D82BA9">
                <w:rPr>
                  <w:rFonts w:ascii="Times New Roman" w:hAnsi="Times New Roman"/>
                  <w:color w:val="0000FF"/>
                  <w:u w:val="single"/>
                  <w:lang w:val="ru-RU"/>
                </w:rPr>
                <w:t>1784</w:t>
              </w:r>
            </w:hyperlink>
          </w:p>
        </w:tc>
      </w:tr>
      <w:tr w:rsidR="00D82BA9" w:rsidTr="00A45F18">
        <w:trPr>
          <w:trHeight w:val="144"/>
          <w:tblCellSpacing w:w="20" w:type="nil"/>
        </w:trPr>
        <w:tc>
          <w:tcPr>
            <w:tcW w:w="0" w:type="auto"/>
            <w:gridSpan w:val="2"/>
            <w:tcMar>
              <w:top w:w="50" w:type="dxa"/>
              <w:left w:w="100" w:type="dxa"/>
            </w:tcMar>
            <w:vAlign w:val="center"/>
          </w:tcPr>
          <w:p w:rsidR="00D82BA9" w:rsidRPr="00D82BA9" w:rsidRDefault="00D82BA9" w:rsidP="00A45F18">
            <w:pPr>
              <w:spacing w:after="0"/>
              <w:ind w:left="135"/>
              <w:rPr>
                <w:lang w:val="ru-RU"/>
              </w:rPr>
            </w:pPr>
            <w:r w:rsidRPr="00D82BA9">
              <w:rPr>
                <w:rFonts w:ascii="Times New Roman" w:hAnsi="Times New Roman"/>
                <w:color w:val="000000"/>
                <w:sz w:val="24"/>
                <w:lang w:val="ru-RU"/>
              </w:rPr>
              <w:t>ОБЩЕЕ КОЛИЧЕСТВО ЧАСОВ ПО ПРОГРАММЕ</w:t>
            </w:r>
          </w:p>
        </w:tc>
        <w:tc>
          <w:tcPr>
            <w:tcW w:w="1261" w:type="dxa"/>
            <w:tcMar>
              <w:top w:w="50" w:type="dxa"/>
              <w:left w:w="100" w:type="dxa"/>
            </w:tcMar>
            <w:vAlign w:val="center"/>
          </w:tcPr>
          <w:p w:rsidR="00D82BA9" w:rsidRDefault="00D82BA9" w:rsidP="00A45F18">
            <w:pPr>
              <w:spacing w:after="0"/>
              <w:ind w:left="135"/>
              <w:jc w:val="center"/>
            </w:pPr>
            <w:r w:rsidRPr="00D82BA9">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96"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D82BA9" w:rsidRDefault="00D82BA9" w:rsidP="00A45F18">
            <w:pPr>
              <w:spacing w:after="0"/>
              <w:ind w:left="135"/>
              <w:jc w:val="center"/>
            </w:pPr>
            <w:r>
              <w:rPr>
                <w:rFonts w:ascii="Times New Roman" w:hAnsi="Times New Roman"/>
                <w:color w:val="000000"/>
                <w:sz w:val="24"/>
              </w:rPr>
              <w:t xml:space="preserve"> 7 </w:t>
            </w:r>
          </w:p>
        </w:tc>
        <w:tc>
          <w:tcPr>
            <w:tcW w:w="0" w:type="auto"/>
            <w:gridSpan w:val="2"/>
            <w:tcMar>
              <w:top w:w="50" w:type="dxa"/>
              <w:left w:w="100" w:type="dxa"/>
            </w:tcMar>
            <w:vAlign w:val="center"/>
          </w:tcPr>
          <w:p w:rsidR="00D82BA9" w:rsidRDefault="00D82BA9" w:rsidP="00A45F18"/>
        </w:tc>
      </w:tr>
    </w:tbl>
    <w:p w:rsidR="00D82BA9" w:rsidRDefault="00D82BA9" w:rsidP="00D82BA9">
      <w:pPr>
        <w:sectPr w:rsidR="00D82BA9">
          <w:pgSz w:w="16383" w:h="11906" w:orient="landscape"/>
          <w:pgMar w:top="1134" w:right="850" w:bottom="1134" w:left="1701" w:header="720" w:footer="720" w:gutter="0"/>
          <w:cols w:space="720"/>
        </w:sectPr>
      </w:pPr>
    </w:p>
    <w:p w:rsidR="00D82BA9" w:rsidRPr="00D82BA9" w:rsidRDefault="00D82BA9" w:rsidP="00D82BA9">
      <w:pPr>
        <w:spacing w:after="0"/>
        <w:ind w:left="120"/>
        <w:rPr>
          <w:lang w:val="ru-RU"/>
        </w:rPr>
      </w:pPr>
      <w:r w:rsidRPr="00D82BA9">
        <w:rPr>
          <w:rFonts w:ascii="Times New Roman" w:hAnsi="Times New Roman"/>
          <w:b/>
          <w:color w:val="000000"/>
          <w:sz w:val="28"/>
          <w:lang w:val="ru-RU"/>
        </w:rPr>
        <w:lastRenderedPageBreak/>
        <w:t>УЧЕБНО-МЕТОДИЧЕСКОЕ ОБЕСПЕЧЕНИЕ ОБРАЗОВАТЕЛЬНОГО ПРОЦЕССА</w:t>
      </w:r>
    </w:p>
    <w:p w:rsidR="00D82BA9" w:rsidRDefault="00D82BA9" w:rsidP="00D82BA9">
      <w:pPr>
        <w:spacing w:after="0" w:line="480" w:lineRule="auto"/>
        <w:ind w:left="120"/>
        <w:rPr>
          <w:rFonts w:ascii="Times New Roman" w:hAnsi="Times New Roman"/>
          <w:b/>
          <w:color w:val="000000"/>
          <w:sz w:val="28"/>
          <w:lang w:val="ru-RU"/>
        </w:rPr>
      </w:pPr>
      <w:r w:rsidRPr="00D82BA9">
        <w:rPr>
          <w:rFonts w:ascii="Times New Roman" w:hAnsi="Times New Roman"/>
          <w:b/>
          <w:color w:val="000000"/>
          <w:sz w:val="28"/>
          <w:lang w:val="ru-RU"/>
        </w:rPr>
        <w:t>ОБЯЗАТЕЛЬНЫЕ УЧЕБНЫЕ МАТЕРИАЛЫ ДЛЯ УЧЕНИКА</w:t>
      </w:r>
    </w:p>
    <w:p w:rsidR="00D82BA9" w:rsidRPr="000879F8" w:rsidRDefault="00D82BA9" w:rsidP="00D82BA9">
      <w:pPr>
        <w:pStyle w:val="ae"/>
        <w:numPr>
          <w:ilvl w:val="0"/>
          <w:numId w:val="4"/>
        </w:numPr>
        <w:spacing w:after="0" w:line="480" w:lineRule="auto"/>
        <w:rPr>
          <w:rStyle w:val="c14"/>
          <w:rFonts w:ascii="Times New Roman" w:hAnsi="Times New Roman" w:cs="Times New Roman"/>
          <w:iCs/>
          <w:color w:val="000000"/>
          <w:sz w:val="28"/>
          <w:szCs w:val="28"/>
          <w:shd w:val="clear" w:color="auto" w:fill="FFFFFF"/>
          <w:lang w:val="ru-RU"/>
        </w:rPr>
      </w:pPr>
      <w:r w:rsidRPr="000879F8">
        <w:rPr>
          <w:rStyle w:val="c14"/>
          <w:rFonts w:ascii="Times New Roman" w:hAnsi="Times New Roman" w:cs="Times New Roman"/>
          <w:color w:val="000000"/>
          <w:sz w:val="28"/>
          <w:szCs w:val="28"/>
          <w:shd w:val="clear" w:color="auto" w:fill="FFFFFF"/>
          <w:lang w:val="ru-RU"/>
        </w:rPr>
        <w:t xml:space="preserve">Учебник Г.Я. </w:t>
      </w:r>
      <w:proofErr w:type="spellStart"/>
      <w:r w:rsidRPr="000879F8">
        <w:rPr>
          <w:rStyle w:val="c14"/>
          <w:rFonts w:ascii="Times New Roman" w:hAnsi="Times New Roman" w:cs="Times New Roman"/>
          <w:color w:val="000000"/>
          <w:sz w:val="28"/>
          <w:szCs w:val="28"/>
          <w:shd w:val="clear" w:color="auto" w:fill="FFFFFF"/>
          <w:lang w:val="ru-RU"/>
        </w:rPr>
        <w:t>Мякишев</w:t>
      </w:r>
      <w:proofErr w:type="spellEnd"/>
      <w:r w:rsidRPr="000879F8">
        <w:rPr>
          <w:rStyle w:val="c14"/>
          <w:rFonts w:ascii="Times New Roman" w:hAnsi="Times New Roman" w:cs="Times New Roman"/>
          <w:color w:val="000000"/>
          <w:sz w:val="28"/>
          <w:szCs w:val="28"/>
          <w:shd w:val="clear" w:color="auto" w:fill="FFFFFF"/>
          <w:lang w:val="ru-RU"/>
        </w:rPr>
        <w:t xml:space="preserve">, </w:t>
      </w:r>
      <w:proofErr w:type="spellStart"/>
      <w:proofErr w:type="gramStart"/>
      <w:r w:rsidRPr="000879F8">
        <w:rPr>
          <w:rStyle w:val="c14"/>
          <w:rFonts w:ascii="Times New Roman" w:hAnsi="Times New Roman" w:cs="Times New Roman"/>
          <w:color w:val="000000"/>
          <w:sz w:val="28"/>
          <w:szCs w:val="28"/>
          <w:shd w:val="clear" w:color="auto" w:fill="FFFFFF"/>
          <w:lang w:val="ru-RU"/>
        </w:rPr>
        <w:t>Б.Б.Буховцев</w:t>
      </w:r>
      <w:proofErr w:type="spellEnd"/>
      <w:r w:rsidRPr="000879F8">
        <w:rPr>
          <w:rStyle w:val="c14"/>
          <w:rFonts w:ascii="Times New Roman" w:hAnsi="Times New Roman" w:cs="Times New Roman"/>
          <w:color w:val="000000"/>
          <w:sz w:val="28"/>
          <w:szCs w:val="28"/>
          <w:shd w:val="clear" w:color="auto" w:fill="FFFFFF"/>
          <w:lang w:val="ru-RU"/>
        </w:rPr>
        <w:t xml:space="preserve"> </w:t>
      </w:r>
      <w:r w:rsidRPr="000879F8">
        <w:rPr>
          <w:rStyle w:val="c14"/>
          <w:rFonts w:ascii="Times New Roman" w:hAnsi="Times New Roman" w:cs="Times New Roman"/>
          <w:color w:val="000000"/>
          <w:sz w:val="28"/>
          <w:szCs w:val="28"/>
          <w:shd w:val="clear" w:color="auto" w:fill="FFFFFF"/>
        </w:rPr>
        <w:t> </w:t>
      </w:r>
      <w:r w:rsidRPr="000879F8">
        <w:rPr>
          <w:rStyle w:val="c14"/>
          <w:rFonts w:ascii="Times New Roman" w:hAnsi="Times New Roman" w:cs="Times New Roman"/>
          <w:color w:val="000000"/>
          <w:sz w:val="28"/>
          <w:szCs w:val="28"/>
          <w:shd w:val="clear" w:color="auto" w:fill="FFFFFF"/>
          <w:lang w:val="ru-RU"/>
        </w:rPr>
        <w:t>«</w:t>
      </w:r>
      <w:proofErr w:type="gramEnd"/>
      <w:r w:rsidRPr="000879F8">
        <w:rPr>
          <w:rStyle w:val="c14"/>
          <w:rFonts w:ascii="Times New Roman" w:hAnsi="Times New Roman" w:cs="Times New Roman"/>
          <w:color w:val="000000"/>
          <w:sz w:val="28"/>
          <w:szCs w:val="28"/>
          <w:shd w:val="clear" w:color="auto" w:fill="FFFFFF"/>
          <w:lang w:val="ru-RU"/>
        </w:rPr>
        <w:t xml:space="preserve">Физика – 10»,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 xml:space="preserve">издательство «Просвещение»; </w:t>
      </w:r>
      <w:r w:rsidRPr="000879F8">
        <w:rPr>
          <w:rStyle w:val="c14"/>
          <w:rFonts w:ascii="Times New Roman" w:hAnsi="Times New Roman" w:cs="Times New Roman"/>
          <w:iCs/>
          <w:color w:val="000000"/>
          <w:sz w:val="28"/>
          <w:szCs w:val="28"/>
          <w:shd w:val="clear" w:color="auto" w:fill="FFFFFF"/>
        </w:rPr>
        <w:t> </w:t>
      </w:r>
      <w:r w:rsidRPr="000879F8">
        <w:rPr>
          <w:rStyle w:val="c14"/>
          <w:rFonts w:ascii="Times New Roman" w:hAnsi="Times New Roman" w:cs="Times New Roman"/>
          <w:iCs/>
          <w:color w:val="000000"/>
          <w:sz w:val="28"/>
          <w:szCs w:val="28"/>
          <w:shd w:val="clear" w:color="auto" w:fill="FFFFFF"/>
          <w:lang w:val="ru-RU"/>
        </w:rPr>
        <w:t>«Дрофа» 2023 год.</w:t>
      </w:r>
    </w:p>
    <w:p w:rsidR="00D82BA9" w:rsidRPr="00D82BA9" w:rsidRDefault="00D82BA9" w:rsidP="00D82BA9">
      <w:pPr>
        <w:pStyle w:val="ae"/>
        <w:numPr>
          <w:ilvl w:val="0"/>
          <w:numId w:val="4"/>
        </w:numPr>
        <w:spacing w:after="0" w:line="480" w:lineRule="auto"/>
        <w:rPr>
          <w:rFonts w:ascii="Times New Roman" w:hAnsi="Times New Roman" w:cs="Times New Roman"/>
          <w:sz w:val="28"/>
          <w:szCs w:val="28"/>
          <w:lang w:val="ru-RU"/>
        </w:rPr>
      </w:pPr>
      <w:r w:rsidRPr="000879F8">
        <w:rPr>
          <w:rStyle w:val="c14"/>
          <w:rFonts w:ascii="Times New Roman" w:hAnsi="Times New Roman" w:cs="Times New Roman"/>
          <w:color w:val="000000"/>
          <w:sz w:val="28"/>
          <w:szCs w:val="28"/>
          <w:shd w:val="clear" w:color="auto" w:fill="FFFFFF"/>
          <w:lang w:val="ru-RU"/>
        </w:rPr>
        <w:t xml:space="preserve">Задачник по </w:t>
      </w:r>
      <w:proofErr w:type="gramStart"/>
      <w:r w:rsidRPr="000879F8">
        <w:rPr>
          <w:rStyle w:val="c14"/>
          <w:rFonts w:ascii="Times New Roman" w:hAnsi="Times New Roman" w:cs="Times New Roman"/>
          <w:color w:val="000000"/>
          <w:sz w:val="28"/>
          <w:szCs w:val="28"/>
          <w:shd w:val="clear" w:color="auto" w:fill="FFFFFF"/>
          <w:lang w:val="ru-RU"/>
        </w:rPr>
        <w:t xml:space="preserve">физике  </w:t>
      </w:r>
      <w:proofErr w:type="spellStart"/>
      <w:r w:rsidRPr="000879F8">
        <w:rPr>
          <w:rStyle w:val="c14"/>
          <w:rFonts w:ascii="Times New Roman" w:hAnsi="Times New Roman" w:cs="Times New Roman"/>
          <w:color w:val="000000"/>
          <w:sz w:val="28"/>
          <w:szCs w:val="28"/>
          <w:shd w:val="clear" w:color="auto" w:fill="FFFFFF"/>
          <w:lang w:val="ru-RU"/>
        </w:rPr>
        <w:t>Рымкевич</w:t>
      </w:r>
      <w:proofErr w:type="spellEnd"/>
      <w:proofErr w:type="gramEnd"/>
      <w:r w:rsidRPr="000879F8">
        <w:rPr>
          <w:rStyle w:val="c14"/>
          <w:rFonts w:ascii="Times New Roman" w:hAnsi="Times New Roman" w:cs="Times New Roman"/>
          <w:color w:val="000000"/>
          <w:sz w:val="28"/>
          <w:szCs w:val="28"/>
          <w:shd w:val="clear" w:color="auto" w:fill="FFFFFF"/>
          <w:lang w:val="ru-RU"/>
        </w:rPr>
        <w:t xml:space="preserve"> А.П. «Задачник по физике 10-11 класс», издательс</w:t>
      </w:r>
      <w:r>
        <w:rPr>
          <w:rStyle w:val="c14"/>
          <w:rFonts w:ascii="Times New Roman" w:hAnsi="Times New Roman" w:cs="Times New Roman"/>
          <w:color w:val="000000"/>
          <w:sz w:val="28"/>
          <w:szCs w:val="28"/>
          <w:shd w:val="clear" w:color="auto" w:fill="FFFFFF"/>
          <w:lang w:val="ru-RU"/>
        </w:rPr>
        <w:t>тво «Просвещение» ; «Дрофа» 2019</w:t>
      </w:r>
    </w:p>
    <w:p w:rsidR="00D82BA9" w:rsidRDefault="00D82BA9" w:rsidP="00D82BA9">
      <w:pPr>
        <w:spacing w:after="0" w:line="480" w:lineRule="auto"/>
        <w:ind w:left="120"/>
        <w:rPr>
          <w:rFonts w:ascii="Times New Roman" w:hAnsi="Times New Roman"/>
          <w:b/>
          <w:color w:val="000000"/>
          <w:sz w:val="28"/>
          <w:lang w:val="ru-RU"/>
        </w:rPr>
      </w:pPr>
      <w:r w:rsidRPr="00D82BA9">
        <w:rPr>
          <w:rFonts w:ascii="Times New Roman" w:hAnsi="Times New Roman"/>
          <w:b/>
          <w:color w:val="000000"/>
          <w:sz w:val="28"/>
          <w:lang w:val="ru-RU"/>
        </w:rPr>
        <w:t>МЕТОДИЧЕСКИЕ МАТЕРИАЛЫ ДЛЯ УЧИТЕЛЯ</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«Тематическое и поу</w:t>
      </w:r>
      <w:r>
        <w:rPr>
          <w:rFonts w:ascii="Times New Roman" w:eastAsia="Times New Roman" w:hAnsi="Times New Roman" w:cs="Times New Roman"/>
          <w:color w:val="000000"/>
          <w:sz w:val="28"/>
          <w:szCs w:val="28"/>
          <w:lang w:val="ru-RU" w:eastAsia="ru-RU"/>
        </w:rPr>
        <w:t>рочное планирование по физике 10</w:t>
      </w:r>
      <w:r w:rsidRPr="000879F8">
        <w:rPr>
          <w:rFonts w:ascii="Times New Roman" w:eastAsia="Times New Roman" w:hAnsi="Times New Roman" w:cs="Times New Roman"/>
          <w:color w:val="000000"/>
          <w:sz w:val="28"/>
          <w:szCs w:val="28"/>
          <w:lang w:val="ru-RU" w:eastAsia="ru-RU"/>
        </w:rPr>
        <w:t xml:space="preserve"> класс» </w:t>
      </w:r>
      <w:proofErr w:type="gramStart"/>
      <w:r w:rsidRPr="000879F8">
        <w:rPr>
          <w:rFonts w:ascii="Times New Roman" w:eastAsia="Times New Roman" w:hAnsi="Times New Roman" w:cs="Times New Roman"/>
          <w:color w:val="000000"/>
          <w:sz w:val="28"/>
          <w:szCs w:val="28"/>
          <w:lang w:val="ru-RU" w:eastAsia="ru-RU"/>
        </w:rPr>
        <w:t>( к</w:t>
      </w:r>
      <w:proofErr w:type="gramEnd"/>
      <w:r w:rsidRPr="000879F8">
        <w:rPr>
          <w:rFonts w:ascii="Times New Roman" w:eastAsia="Times New Roman" w:hAnsi="Times New Roman" w:cs="Times New Roman"/>
          <w:color w:val="000000"/>
          <w:sz w:val="28"/>
          <w:szCs w:val="28"/>
          <w:lang w:val="ru-RU" w:eastAsia="ru-RU"/>
        </w:rPr>
        <w:t xml:space="preserve"> учебнику Г.Я. Мякишева, </w:t>
      </w:r>
      <w:proofErr w:type="spellStart"/>
      <w:r w:rsidRPr="000879F8">
        <w:rPr>
          <w:rFonts w:ascii="Times New Roman" w:eastAsia="Times New Roman" w:hAnsi="Times New Roman" w:cs="Times New Roman"/>
          <w:color w:val="000000"/>
          <w:sz w:val="28"/>
          <w:szCs w:val="28"/>
          <w:lang w:val="ru-RU" w:eastAsia="ru-RU"/>
        </w:rPr>
        <w:t>Б.Б.Буховцева</w:t>
      </w:r>
      <w:proofErr w:type="spellEnd"/>
      <w:r w:rsidRPr="000879F8">
        <w:rPr>
          <w:rFonts w:ascii="Times New Roman" w:eastAsia="Times New Roman" w:hAnsi="Times New Roman" w:cs="Times New Roman"/>
          <w:color w:val="000000"/>
          <w:sz w:val="28"/>
          <w:szCs w:val="28"/>
          <w:lang w:val="ru-RU" w:eastAsia="ru-RU"/>
        </w:rPr>
        <w:t xml:space="preserve">  «Физика – </w:t>
      </w:r>
      <w:r>
        <w:rPr>
          <w:rFonts w:ascii="Times New Roman" w:eastAsia="Times New Roman" w:hAnsi="Times New Roman" w:cs="Times New Roman"/>
          <w:color w:val="000000"/>
          <w:sz w:val="28"/>
          <w:szCs w:val="28"/>
          <w:lang w:val="ru-RU" w:eastAsia="ru-RU"/>
        </w:rPr>
        <w:t>10</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 Г.В. Маркина;  «Учитель» 2005год.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xml:space="preserve">«Физика. Поурочные планы по </w:t>
      </w:r>
      <w:proofErr w:type="gramStart"/>
      <w:r w:rsidRPr="000879F8">
        <w:rPr>
          <w:rFonts w:ascii="Times New Roman" w:eastAsia="Times New Roman" w:hAnsi="Times New Roman" w:cs="Times New Roman"/>
          <w:color w:val="000000"/>
          <w:sz w:val="28"/>
          <w:szCs w:val="28"/>
          <w:lang w:val="ru-RU" w:eastAsia="ru-RU"/>
        </w:rPr>
        <w:t>учебнику  Г.Я.</w:t>
      </w:r>
      <w:proofErr w:type="gramEnd"/>
      <w:r w:rsidRPr="000879F8">
        <w:rPr>
          <w:rFonts w:ascii="Times New Roman" w:eastAsia="Times New Roman" w:hAnsi="Times New Roman" w:cs="Times New Roman"/>
          <w:color w:val="000000"/>
          <w:sz w:val="28"/>
          <w:szCs w:val="28"/>
          <w:lang w:val="ru-RU" w:eastAsia="ru-RU"/>
        </w:rPr>
        <w:t xml:space="preserve"> Мякишева и др. «Физика – 10»;                                                                                                                                        </w:t>
      </w:r>
      <w:r w:rsidRPr="000879F8">
        <w:rPr>
          <w:rFonts w:ascii="Times New Roman" w:eastAsia="Times New Roman" w:hAnsi="Times New Roman" w:cs="Times New Roman"/>
          <w:i/>
          <w:iCs/>
          <w:color w:val="000000"/>
          <w:sz w:val="28"/>
          <w:szCs w:val="28"/>
          <w:lang w:val="ru-RU" w:eastAsia="ru-RU"/>
        </w:rPr>
        <w:t xml:space="preserve">И.И. </w:t>
      </w:r>
      <w:proofErr w:type="spellStart"/>
      <w:r w:rsidRPr="000879F8">
        <w:rPr>
          <w:rFonts w:ascii="Times New Roman" w:eastAsia="Times New Roman" w:hAnsi="Times New Roman" w:cs="Times New Roman"/>
          <w:i/>
          <w:iCs/>
          <w:color w:val="000000"/>
          <w:sz w:val="28"/>
          <w:szCs w:val="28"/>
          <w:lang w:val="ru-RU" w:eastAsia="ru-RU"/>
        </w:rPr>
        <w:t>Мокрова</w:t>
      </w:r>
      <w:proofErr w:type="spellEnd"/>
      <w:r>
        <w:rPr>
          <w:rFonts w:ascii="Times New Roman" w:eastAsia="Times New Roman" w:hAnsi="Times New Roman" w:cs="Times New Roman"/>
          <w:i/>
          <w:iCs/>
          <w:color w:val="000000"/>
          <w:sz w:val="28"/>
          <w:szCs w:val="28"/>
          <w:lang w:val="ru-RU" w:eastAsia="ru-RU"/>
        </w:rPr>
        <w:t xml:space="preserve">, О.А. </w:t>
      </w:r>
      <w:proofErr w:type="spellStart"/>
      <w:r>
        <w:rPr>
          <w:rFonts w:ascii="Times New Roman" w:eastAsia="Times New Roman" w:hAnsi="Times New Roman" w:cs="Times New Roman"/>
          <w:i/>
          <w:iCs/>
          <w:color w:val="000000"/>
          <w:sz w:val="28"/>
          <w:szCs w:val="28"/>
          <w:lang w:val="ru-RU" w:eastAsia="ru-RU"/>
        </w:rPr>
        <w:t>Маловик</w:t>
      </w:r>
      <w:proofErr w:type="spellEnd"/>
      <w:r>
        <w:rPr>
          <w:rFonts w:ascii="Times New Roman" w:eastAsia="Times New Roman" w:hAnsi="Times New Roman" w:cs="Times New Roman"/>
          <w:i/>
          <w:iCs/>
          <w:color w:val="000000"/>
          <w:sz w:val="28"/>
          <w:szCs w:val="28"/>
          <w:lang w:val="ru-RU" w:eastAsia="ru-RU"/>
        </w:rPr>
        <w:t>,  «Учитель»,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«Опорные конспекты и дифференцированные задачи по физике 10, 11 классы» Книга</w:t>
      </w:r>
      <w:r>
        <w:rPr>
          <w:rFonts w:ascii="Times New Roman" w:eastAsia="Times New Roman" w:hAnsi="Times New Roman" w:cs="Times New Roman"/>
          <w:color w:val="000000"/>
          <w:sz w:val="28"/>
          <w:szCs w:val="28"/>
          <w:lang w:val="ru-RU" w:eastAsia="ru-RU"/>
        </w:rPr>
        <w:t xml:space="preserve"> для </w:t>
      </w:r>
      <w:proofErr w:type="gramStart"/>
      <w:r>
        <w:rPr>
          <w:rFonts w:ascii="Times New Roman" w:eastAsia="Times New Roman" w:hAnsi="Times New Roman" w:cs="Times New Roman"/>
          <w:color w:val="000000"/>
          <w:sz w:val="28"/>
          <w:szCs w:val="28"/>
          <w:lang w:val="ru-RU" w:eastAsia="ru-RU"/>
        </w:rPr>
        <w:t>учителя  </w:t>
      </w:r>
      <w:r w:rsidRPr="000879F8">
        <w:rPr>
          <w:rFonts w:ascii="Times New Roman" w:eastAsia="Times New Roman" w:hAnsi="Times New Roman" w:cs="Times New Roman"/>
          <w:i/>
          <w:iCs/>
          <w:color w:val="000000"/>
          <w:sz w:val="28"/>
          <w:szCs w:val="28"/>
          <w:lang w:val="ru-RU" w:eastAsia="ru-RU"/>
        </w:rPr>
        <w:t>Е.А</w:t>
      </w:r>
      <w:proofErr w:type="gramEnd"/>
      <w:r w:rsidRPr="000879F8">
        <w:rPr>
          <w:rFonts w:ascii="Times New Roman" w:eastAsia="Times New Roman" w:hAnsi="Times New Roman" w:cs="Times New Roman"/>
          <w:i/>
          <w:iCs/>
          <w:color w:val="000000"/>
          <w:sz w:val="28"/>
          <w:szCs w:val="28"/>
          <w:lang w:val="ru-RU" w:eastAsia="ru-RU"/>
        </w:rPr>
        <w:t xml:space="preserve"> Ма</w:t>
      </w:r>
      <w:r>
        <w:rPr>
          <w:rFonts w:ascii="Times New Roman" w:eastAsia="Times New Roman" w:hAnsi="Times New Roman" w:cs="Times New Roman"/>
          <w:i/>
          <w:iCs/>
          <w:color w:val="000000"/>
          <w:sz w:val="28"/>
          <w:szCs w:val="28"/>
          <w:lang w:val="ru-RU" w:eastAsia="ru-RU"/>
        </w:rPr>
        <w:t>рон; Москва, «Просвещение»,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w:t>
      </w:r>
      <w:r>
        <w:rPr>
          <w:rFonts w:ascii="Times New Roman" w:eastAsia="Times New Roman" w:hAnsi="Times New Roman" w:cs="Times New Roman"/>
          <w:color w:val="000000"/>
          <w:sz w:val="28"/>
          <w:szCs w:val="28"/>
          <w:lang w:val="ru-RU" w:eastAsia="ru-RU"/>
        </w:rPr>
        <w:t xml:space="preserve">Методический справочник учителя физики» </w:t>
      </w:r>
      <w:r w:rsidRPr="000879F8">
        <w:rPr>
          <w:rFonts w:ascii="Times New Roman" w:eastAsia="Times New Roman" w:hAnsi="Times New Roman" w:cs="Times New Roman"/>
          <w:i/>
          <w:iCs/>
          <w:color w:val="000000"/>
          <w:sz w:val="28"/>
          <w:szCs w:val="28"/>
          <w:lang w:val="ru-RU" w:eastAsia="ru-RU"/>
        </w:rPr>
        <w:t xml:space="preserve">В.А. Коровин, </w:t>
      </w:r>
      <w:r>
        <w:rPr>
          <w:rFonts w:ascii="Times New Roman" w:eastAsia="Times New Roman" w:hAnsi="Times New Roman" w:cs="Times New Roman"/>
          <w:i/>
          <w:iCs/>
          <w:color w:val="000000"/>
          <w:sz w:val="28"/>
          <w:szCs w:val="28"/>
          <w:lang w:val="ru-RU" w:eastAsia="ru-RU"/>
        </w:rPr>
        <w:t>М.Ю. Демидова. «Мнемозина», 2019</w:t>
      </w:r>
      <w:r w:rsidRPr="000879F8">
        <w:rPr>
          <w:rFonts w:ascii="Times New Roman" w:eastAsia="Times New Roman" w:hAnsi="Times New Roman" w:cs="Times New Roman"/>
          <w:i/>
          <w:iCs/>
          <w:color w:val="000000"/>
          <w:sz w:val="28"/>
          <w:szCs w:val="28"/>
          <w:lang w:val="ru-RU" w:eastAsia="ru-RU"/>
        </w:rPr>
        <w:t xml:space="preserve"> год</w:t>
      </w:r>
    </w:p>
    <w:p w:rsidR="00D82BA9" w:rsidRPr="000879F8"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 xml:space="preserve">«Опорные конспекты по кинематике и </w:t>
      </w:r>
      <w:r>
        <w:rPr>
          <w:rFonts w:ascii="Times New Roman" w:eastAsia="Times New Roman" w:hAnsi="Times New Roman" w:cs="Times New Roman"/>
          <w:color w:val="000000"/>
          <w:sz w:val="28"/>
          <w:szCs w:val="28"/>
          <w:lang w:val="ru-RU" w:eastAsia="ru-RU"/>
        </w:rPr>
        <w:t xml:space="preserve">динамике»; </w:t>
      </w:r>
      <w:r w:rsidRPr="000879F8">
        <w:rPr>
          <w:rFonts w:ascii="Times New Roman" w:eastAsia="Times New Roman" w:hAnsi="Times New Roman" w:cs="Times New Roman"/>
          <w:i/>
          <w:iCs/>
          <w:color w:val="000000"/>
          <w:sz w:val="28"/>
          <w:szCs w:val="28"/>
          <w:lang w:val="ru-RU" w:eastAsia="ru-RU"/>
        </w:rPr>
        <w:t xml:space="preserve">В.Ф. Шаталов, В.Ф. </w:t>
      </w:r>
      <w:proofErr w:type="spellStart"/>
      <w:r w:rsidRPr="000879F8">
        <w:rPr>
          <w:rFonts w:ascii="Times New Roman" w:eastAsia="Times New Roman" w:hAnsi="Times New Roman" w:cs="Times New Roman"/>
          <w:i/>
          <w:iCs/>
          <w:color w:val="000000"/>
          <w:sz w:val="28"/>
          <w:szCs w:val="28"/>
          <w:lang w:val="ru-RU" w:eastAsia="ru-RU"/>
        </w:rPr>
        <w:t>Шейман</w:t>
      </w:r>
      <w:proofErr w:type="spellEnd"/>
      <w:r w:rsidRPr="000879F8">
        <w:rPr>
          <w:rFonts w:ascii="Times New Roman" w:eastAsia="Times New Roman" w:hAnsi="Times New Roman" w:cs="Times New Roman"/>
          <w:i/>
          <w:iCs/>
          <w:color w:val="000000"/>
          <w:sz w:val="28"/>
          <w:szCs w:val="28"/>
          <w:lang w:val="ru-RU" w:eastAsia="ru-RU"/>
        </w:rPr>
        <w:t>, А.М. Хайт. «Просвещение, 1989 год.</w:t>
      </w:r>
    </w:p>
    <w:p w:rsidR="00D82BA9" w:rsidRPr="00D82BA9" w:rsidRDefault="00D82BA9" w:rsidP="00D82BA9">
      <w:pPr>
        <w:numPr>
          <w:ilvl w:val="0"/>
          <w:numId w:val="5"/>
        </w:numPr>
        <w:shd w:val="clear" w:color="auto" w:fill="FFFFFF"/>
        <w:spacing w:before="100" w:beforeAutospacing="1" w:after="100" w:afterAutospacing="1" w:line="240" w:lineRule="auto"/>
        <w:ind w:left="0" w:firstLine="0"/>
        <w:rPr>
          <w:rFonts w:ascii="Times New Roman" w:eastAsia="Times New Roman" w:hAnsi="Times New Roman" w:cs="Times New Roman"/>
          <w:color w:val="000000"/>
          <w:sz w:val="28"/>
          <w:szCs w:val="28"/>
          <w:lang w:val="ru-RU" w:eastAsia="ru-RU"/>
        </w:rPr>
      </w:pPr>
      <w:r w:rsidRPr="000879F8">
        <w:rPr>
          <w:rFonts w:ascii="Times New Roman" w:eastAsia="Times New Roman" w:hAnsi="Times New Roman" w:cs="Times New Roman"/>
          <w:color w:val="000000"/>
          <w:sz w:val="28"/>
          <w:szCs w:val="28"/>
          <w:lang w:val="ru-RU" w:eastAsia="ru-RU"/>
        </w:rPr>
        <w:t>«Методика решения задач в средней ш</w:t>
      </w:r>
      <w:r>
        <w:rPr>
          <w:rFonts w:ascii="Times New Roman" w:eastAsia="Times New Roman" w:hAnsi="Times New Roman" w:cs="Times New Roman"/>
          <w:color w:val="000000"/>
          <w:sz w:val="28"/>
          <w:szCs w:val="28"/>
          <w:lang w:val="ru-RU" w:eastAsia="ru-RU"/>
        </w:rPr>
        <w:t>коле».</w:t>
      </w:r>
      <w:r w:rsidRPr="000879F8">
        <w:rPr>
          <w:rFonts w:ascii="Times New Roman" w:eastAsia="Times New Roman" w:hAnsi="Times New Roman" w:cs="Times New Roman"/>
          <w:color w:val="000000"/>
          <w:sz w:val="28"/>
          <w:szCs w:val="28"/>
          <w:lang w:val="ru-RU" w:eastAsia="ru-RU"/>
        </w:rPr>
        <w:t> </w:t>
      </w:r>
      <w:r w:rsidRPr="000879F8">
        <w:rPr>
          <w:rFonts w:ascii="Times New Roman" w:eastAsia="Times New Roman" w:hAnsi="Times New Roman" w:cs="Times New Roman"/>
          <w:i/>
          <w:iCs/>
          <w:color w:val="000000"/>
          <w:sz w:val="28"/>
          <w:szCs w:val="28"/>
          <w:lang w:val="ru-RU" w:eastAsia="ru-RU"/>
        </w:rPr>
        <w:t xml:space="preserve">С.Е. </w:t>
      </w:r>
      <w:proofErr w:type="spellStart"/>
      <w:r w:rsidRPr="000879F8">
        <w:rPr>
          <w:rFonts w:ascii="Times New Roman" w:eastAsia="Times New Roman" w:hAnsi="Times New Roman" w:cs="Times New Roman"/>
          <w:i/>
          <w:iCs/>
          <w:color w:val="000000"/>
          <w:sz w:val="28"/>
          <w:szCs w:val="28"/>
          <w:lang w:val="ru-RU" w:eastAsia="ru-RU"/>
        </w:rPr>
        <w:t>Каменецкий</w:t>
      </w:r>
      <w:proofErr w:type="spellEnd"/>
      <w:r w:rsidRPr="000879F8">
        <w:rPr>
          <w:rFonts w:ascii="Times New Roman" w:eastAsia="Times New Roman" w:hAnsi="Times New Roman" w:cs="Times New Roman"/>
          <w:i/>
          <w:iCs/>
          <w:color w:val="000000"/>
          <w:sz w:val="28"/>
          <w:szCs w:val="28"/>
          <w:lang w:val="ru-RU" w:eastAsia="ru-RU"/>
        </w:rPr>
        <w:t xml:space="preserve">, В.П. </w:t>
      </w:r>
      <w:r>
        <w:rPr>
          <w:rFonts w:ascii="Times New Roman" w:eastAsia="Times New Roman" w:hAnsi="Times New Roman" w:cs="Times New Roman"/>
          <w:i/>
          <w:iCs/>
          <w:color w:val="000000"/>
          <w:sz w:val="28"/>
          <w:szCs w:val="28"/>
          <w:lang w:val="ru-RU" w:eastAsia="ru-RU"/>
        </w:rPr>
        <w:t>Орехов; «Просвещение» 1987 год</w:t>
      </w:r>
    </w:p>
    <w:p w:rsidR="00D82BA9" w:rsidRPr="00D82BA9" w:rsidRDefault="00D82BA9" w:rsidP="00D82BA9">
      <w:pPr>
        <w:spacing w:after="0" w:line="480" w:lineRule="auto"/>
        <w:ind w:left="120"/>
        <w:rPr>
          <w:lang w:val="ru-RU"/>
        </w:rPr>
      </w:pPr>
      <w:r w:rsidRPr="00D82BA9">
        <w:rPr>
          <w:rFonts w:ascii="Times New Roman" w:hAnsi="Times New Roman"/>
          <w:b/>
          <w:color w:val="000000"/>
          <w:sz w:val="28"/>
          <w:lang w:val="ru-RU"/>
        </w:rPr>
        <w:t>ЦИФРОВЫЕ ОБРАЗОВАТЕЛЬНЫЕ РЕСУРСЫ И РЕСУРСЫ СЕТИ ИНТЕРНЕТ</w:t>
      </w:r>
    </w:p>
    <w:p w:rsidR="00270F66" w:rsidRDefault="00270F66" w:rsidP="00D82BA9">
      <w:pPr>
        <w:spacing w:after="0"/>
        <w:ind w:left="120"/>
        <w:rPr>
          <w:lang w:val="ru-RU"/>
        </w:rPr>
      </w:pPr>
    </w:p>
    <w:p w:rsidR="00D82BA9" w:rsidRPr="00A54004" w:rsidRDefault="00D82BA9" w:rsidP="00D82BA9">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ege.edu.ru</w:t>
      </w:r>
    </w:p>
    <w:p w:rsidR="00D82BA9" w:rsidRPr="00A54004" w:rsidRDefault="00D82BA9" w:rsidP="00D82BA9">
      <w:pPr>
        <w:spacing w:after="0" w:line="240" w:lineRule="auto"/>
        <w:ind w:left="120"/>
        <w:rPr>
          <w:rFonts w:ascii="Times New Roman" w:hAnsi="Times New Roman"/>
          <w:b/>
          <w:color w:val="000000"/>
          <w:sz w:val="28"/>
        </w:rPr>
      </w:pPr>
      <w:r w:rsidRPr="000879F8">
        <w:rPr>
          <w:rFonts w:ascii="Times New Roman" w:eastAsia="Times New Roman" w:hAnsi="Times New Roman" w:cs="Times New Roman"/>
          <w:color w:val="000000"/>
          <w:sz w:val="28"/>
          <w:szCs w:val="28"/>
          <w:lang w:eastAsia="ru-RU"/>
        </w:rPr>
        <w:t>fipi.ru</w:t>
      </w:r>
    </w:p>
    <w:p w:rsidR="00D82BA9" w:rsidRPr="000879F8" w:rsidRDefault="00D82BA9" w:rsidP="00D82BA9">
      <w:pPr>
        <w:spacing w:after="0" w:line="240" w:lineRule="auto"/>
        <w:ind w:left="120"/>
        <w:rPr>
          <w:rFonts w:ascii="Times New Roman" w:hAnsi="Times New Roman"/>
          <w:b/>
          <w:color w:val="000000"/>
          <w:sz w:val="28"/>
        </w:rPr>
      </w:pPr>
      <w:hyperlink r:id="rId59" w:history="1">
        <w:r w:rsidRPr="000879F8">
          <w:rPr>
            <w:rFonts w:ascii="Times New Roman" w:eastAsia="Times New Roman" w:hAnsi="Times New Roman" w:cs="Times New Roman"/>
            <w:color w:val="0000FF"/>
            <w:sz w:val="28"/>
            <w:szCs w:val="28"/>
            <w:u w:val="single"/>
            <w:lang w:eastAsia="ru-RU"/>
          </w:rPr>
          <w:t>school-collection.edu.ru</w:t>
        </w:r>
      </w:hyperlink>
      <w:r w:rsidRPr="000879F8">
        <w:rPr>
          <w:rFonts w:ascii="Times New Roman" w:eastAsia="Times New Roman" w:hAnsi="Times New Roman" w:cs="Times New Roman"/>
          <w:color w:val="000000"/>
          <w:sz w:val="28"/>
          <w:szCs w:val="28"/>
          <w:lang w:eastAsia="ru-RU"/>
        </w:rPr>
        <w:t> </w:t>
      </w:r>
    </w:p>
    <w:p w:rsidR="00D82BA9" w:rsidRPr="008B7360" w:rsidRDefault="00D82BA9" w:rsidP="00D82BA9">
      <w:pPr>
        <w:shd w:val="clear" w:color="auto" w:fill="FFFFFF"/>
        <w:spacing w:before="30" w:after="30" w:line="240" w:lineRule="auto"/>
        <w:rPr>
          <w:rFonts w:ascii="Times New Roman" w:eastAsia="Times New Roman" w:hAnsi="Times New Roman" w:cs="Times New Roman"/>
          <w:color w:val="000000"/>
          <w:sz w:val="28"/>
          <w:szCs w:val="28"/>
          <w:lang w:val="ru-RU" w:eastAsia="ru-RU"/>
        </w:rPr>
      </w:pPr>
      <w:r w:rsidRPr="008B7360">
        <w:rPr>
          <w:rFonts w:ascii="Times New Roman" w:eastAsia="Times New Roman" w:hAnsi="Times New Roman" w:cs="Times New Roman"/>
          <w:color w:val="000000"/>
          <w:sz w:val="28"/>
          <w:szCs w:val="28"/>
          <w:lang w:eastAsia="ru-RU"/>
        </w:rPr>
        <w:t xml:space="preserve">  </w:t>
      </w:r>
      <w:proofErr w:type="spellStart"/>
      <w:r w:rsidRPr="000879F8">
        <w:rPr>
          <w:rFonts w:ascii="Times New Roman" w:eastAsia="Times New Roman" w:hAnsi="Times New Roman" w:cs="Times New Roman"/>
          <w:color w:val="000000"/>
          <w:sz w:val="28"/>
          <w:szCs w:val="28"/>
          <w:lang w:eastAsia="ru-RU"/>
        </w:rPr>
        <w:t>alleng</w:t>
      </w:r>
      <w:proofErr w:type="spellEnd"/>
      <w:r w:rsidRPr="008B7360">
        <w:rPr>
          <w:rFonts w:ascii="Times New Roman" w:eastAsia="Times New Roman" w:hAnsi="Times New Roman" w:cs="Times New Roman"/>
          <w:color w:val="000000"/>
          <w:sz w:val="28"/>
          <w:szCs w:val="28"/>
          <w:lang w:val="ru-RU" w:eastAsia="ru-RU"/>
        </w:rPr>
        <w:t>.</w:t>
      </w:r>
      <w:proofErr w:type="spellStart"/>
      <w:r w:rsidRPr="000879F8">
        <w:rPr>
          <w:rFonts w:ascii="Times New Roman" w:eastAsia="Times New Roman" w:hAnsi="Times New Roman" w:cs="Times New Roman"/>
          <w:color w:val="000000"/>
          <w:sz w:val="28"/>
          <w:szCs w:val="28"/>
          <w:lang w:eastAsia="ru-RU"/>
        </w:rPr>
        <w:t>ru</w:t>
      </w:r>
      <w:proofErr w:type="spellEnd"/>
    </w:p>
    <w:p w:rsidR="00D82BA9" w:rsidRPr="008B7360" w:rsidRDefault="00D82BA9" w:rsidP="00D82BA9">
      <w:pPr>
        <w:spacing w:after="0" w:line="480" w:lineRule="auto"/>
        <w:rPr>
          <w:lang w:val="ru-RU"/>
        </w:rPr>
      </w:pPr>
    </w:p>
    <w:p w:rsidR="00D82BA9" w:rsidRDefault="00D82BA9" w:rsidP="00D82BA9">
      <w:pPr>
        <w:pStyle w:val="c18"/>
        <w:shd w:val="clear" w:color="auto" w:fill="FFFFFF"/>
        <w:spacing w:before="0" w:beforeAutospacing="0" w:after="0" w:afterAutospacing="0"/>
        <w:rPr>
          <w:rStyle w:val="a4"/>
          <w:color w:val="000000"/>
          <w:sz w:val="28"/>
          <w:szCs w:val="28"/>
        </w:rPr>
      </w:pPr>
      <w:r w:rsidRPr="00A54004">
        <w:rPr>
          <w:color w:val="000000"/>
          <w:sz w:val="28"/>
          <w:szCs w:val="28"/>
          <w:shd w:val="clear" w:color="auto" w:fill="FFFFFF"/>
        </w:rPr>
        <w:t>Журнал «Физика: методика преподавания в школе». Содержание номеров и аннотации статей журнала.</w:t>
      </w:r>
      <w:r w:rsidRPr="00A54004">
        <w:rPr>
          <w:rStyle w:val="a4"/>
          <w:color w:val="000000"/>
          <w:sz w:val="28"/>
          <w:szCs w:val="28"/>
        </w:rPr>
        <w:t xml:space="preserve"> </w:t>
      </w:r>
    </w:p>
    <w:p w:rsidR="00D82BA9" w:rsidRPr="00A54004" w:rsidRDefault="00D82BA9" w:rsidP="00D82BA9">
      <w:pPr>
        <w:pStyle w:val="c18"/>
        <w:shd w:val="clear" w:color="auto" w:fill="FFFFFF"/>
        <w:spacing w:before="0" w:beforeAutospacing="0" w:after="0" w:afterAutospacing="0"/>
        <w:rPr>
          <w:color w:val="000000"/>
          <w:sz w:val="28"/>
          <w:szCs w:val="28"/>
        </w:rPr>
      </w:pPr>
      <w:proofErr w:type="spellStart"/>
      <w:r w:rsidRPr="00A54004">
        <w:rPr>
          <w:rStyle w:val="c14"/>
          <w:rFonts w:eastAsiaTheme="majorEastAsia"/>
          <w:color w:val="000000"/>
          <w:sz w:val="28"/>
          <w:szCs w:val="28"/>
        </w:rPr>
        <w:lastRenderedPageBreak/>
        <w:t>http</w:t>
      </w:r>
      <w:proofErr w:type="spellEnd"/>
      <w:r w:rsidRPr="00A54004">
        <w:rPr>
          <w:rStyle w:val="c14"/>
          <w:rFonts w:eastAsiaTheme="majorEastAsia"/>
          <w:color w:val="000000"/>
          <w:sz w:val="28"/>
          <w:szCs w:val="28"/>
        </w:rPr>
        <w:t>//www.chem.msu.su/rus/school/</w:t>
      </w:r>
    </w:p>
    <w:p w:rsidR="00D82BA9" w:rsidRDefault="00D82BA9" w:rsidP="00D82BA9">
      <w:pPr>
        <w:pStyle w:val="c18"/>
        <w:shd w:val="clear" w:color="auto" w:fill="FFFFFF"/>
        <w:spacing w:before="0" w:beforeAutospacing="0" w:after="0" w:afterAutospacing="0"/>
        <w:rPr>
          <w:rStyle w:val="c14"/>
          <w:rFonts w:eastAsiaTheme="majorEastAsia"/>
          <w:color w:val="000000"/>
          <w:sz w:val="28"/>
          <w:szCs w:val="28"/>
        </w:rPr>
      </w:pPr>
      <w:proofErr w:type="spellStart"/>
      <w:r w:rsidRPr="00A54004">
        <w:rPr>
          <w:rStyle w:val="c14"/>
          <w:rFonts w:eastAsiaTheme="majorEastAsia"/>
          <w:color w:val="000000"/>
          <w:sz w:val="28"/>
          <w:szCs w:val="28"/>
        </w:rPr>
        <w:t>chemistry_meth</w:t>
      </w:r>
      <w:proofErr w:type="spellEnd"/>
      <w:r w:rsidRPr="00A54004">
        <w:rPr>
          <w:rStyle w:val="c14"/>
          <w:rFonts w:eastAsiaTheme="majorEastAsia"/>
          <w:color w:val="000000"/>
          <w:sz w:val="28"/>
          <w:szCs w:val="28"/>
        </w:rPr>
        <w:t>/welcome.html</w:t>
      </w:r>
    </w:p>
    <w:p w:rsidR="00D82BA9" w:rsidRPr="00A54004" w:rsidRDefault="00D82BA9" w:rsidP="00D82BA9">
      <w:pPr>
        <w:pStyle w:val="c18"/>
        <w:shd w:val="clear" w:color="auto" w:fill="FFFFFF"/>
        <w:spacing w:before="0" w:beforeAutospacing="0" w:after="0" w:afterAutospacing="0"/>
        <w:rPr>
          <w:color w:val="000000"/>
          <w:sz w:val="28"/>
          <w:szCs w:val="28"/>
        </w:rPr>
      </w:pP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Информ</w:t>
      </w:r>
      <w:r>
        <w:rPr>
          <w:rFonts w:ascii="Times New Roman" w:hAnsi="Times New Roman" w:cs="Times New Roman"/>
          <w:color w:val="000000"/>
          <w:sz w:val="28"/>
          <w:szCs w:val="28"/>
          <w:shd w:val="clear" w:color="auto" w:fill="FFFFFF"/>
          <w:lang w:val="ru-RU"/>
        </w:rPr>
        <w:t xml:space="preserve">ационно-образовательный сайт по </w:t>
      </w:r>
      <w:r w:rsidRPr="00A54004">
        <w:rPr>
          <w:rFonts w:ascii="Times New Roman" w:hAnsi="Times New Roman" w:cs="Times New Roman"/>
          <w:color w:val="000000"/>
          <w:sz w:val="28"/>
          <w:szCs w:val="28"/>
          <w:shd w:val="clear" w:color="auto" w:fill="FFFFFF"/>
          <w:lang w:val="ru-RU"/>
        </w:rPr>
        <w:t>физике.</w:t>
      </w:r>
      <w:hyperlink r:id="rId60"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www</w:t>
        </w:r>
        <w:r w:rsidRPr="008B7360">
          <w:rPr>
            <w:rFonts w:ascii="Times New Roman" w:hAnsi="Times New Roman" w:cs="Times New Roman"/>
            <w:color w:val="0000FF"/>
            <w:sz w:val="28"/>
            <w:szCs w:val="28"/>
            <w:u w:val="single"/>
            <w:shd w:val="clear" w:color="auto" w:fill="FFFFFF"/>
            <w:lang w:val="ru-RU"/>
          </w:rPr>
          <w:t>.</w:t>
        </w:r>
      </w:hyperlink>
      <w:proofErr w:type="spellStart"/>
      <w:r w:rsidRPr="00A54004">
        <w:rPr>
          <w:rFonts w:ascii="Times New Roman" w:hAnsi="Times New Roman" w:cs="Times New Roman"/>
          <w:color w:val="000000"/>
          <w:sz w:val="28"/>
          <w:szCs w:val="28"/>
          <w:shd w:val="clear" w:color="auto" w:fill="FFFFFF"/>
        </w:rPr>
        <w:t>chem</w:t>
      </w:r>
      <w:proofErr w:type="spellEnd"/>
      <w:r w:rsidRPr="008B7360">
        <w:rPr>
          <w:rFonts w:ascii="Times New Roman" w:hAnsi="Times New Roman" w:cs="Times New Roman"/>
          <w:color w:val="000000"/>
          <w:sz w:val="28"/>
          <w:szCs w:val="28"/>
          <w:shd w:val="clear" w:color="auto" w:fill="FFFFFF"/>
          <w:lang w:val="ru-RU"/>
        </w:rPr>
        <w:t>.</w:t>
      </w:r>
      <w:proofErr w:type="spellStart"/>
      <w:r w:rsidRPr="00A54004">
        <w:rPr>
          <w:rFonts w:ascii="Times New Roman" w:hAnsi="Times New Roman" w:cs="Times New Roman"/>
          <w:color w:val="000000"/>
          <w:sz w:val="28"/>
          <w:szCs w:val="28"/>
          <w:shd w:val="clear" w:color="auto" w:fill="FFFFFF"/>
        </w:rPr>
        <w:t>msu</w:t>
      </w:r>
      <w:proofErr w:type="spellEnd"/>
      <w:r w:rsidRPr="008B7360">
        <w:rPr>
          <w:rFonts w:ascii="Times New Roman" w:hAnsi="Times New Roman" w:cs="Times New Roman"/>
          <w:color w:val="000000"/>
          <w:sz w:val="28"/>
          <w:szCs w:val="28"/>
          <w:shd w:val="clear" w:color="auto" w:fill="FFFFFF"/>
          <w:lang w:val="ru-RU"/>
        </w:rPr>
        <w:t>.</w:t>
      </w:r>
      <w:proofErr w:type="spellStart"/>
      <w:r w:rsidRPr="00A54004">
        <w:rPr>
          <w:rFonts w:ascii="Times New Roman" w:hAnsi="Times New Roman" w:cs="Times New Roman"/>
          <w:color w:val="000000"/>
          <w:sz w:val="28"/>
          <w:szCs w:val="28"/>
          <w:shd w:val="clear" w:color="auto" w:fill="FFFFFF"/>
        </w:rPr>
        <w:t>su</w:t>
      </w:r>
      <w:proofErr w:type="spellEnd"/>
      <w:r w:rsidRPr="008B7360">
        <w:rPr>
          <w:rFonts w:ascii="Times New Roman" w:hAnsi="Times New Roman" w:cs="Times New Roman"/>
          <w:color w:val="000000"/>
          <w:sz w:val="28"/>
          <w:szCs w:val="28"/>
          <w:shd w:val="clear" w:color="auto" w:fill="FFFFFF"/>
          <w:lang w:val="ru-RU"/>
        </w:rPr>
        <w:t>/</w:t>
      </w:r>
      <w:proofErr w:type="spellStart"/>
      <w:r w:rsidRPr="00A54004">
        <w:rPr>
          <w:rFonts w:ascii="Times New Roman" w:hAnsi="Times New Roman" w:cs="Times New Roman"/>
          <w:color w:val="000000"/>
          <w:sz w:val="28"/>
          <w:szCs w:val="28"/>
          <w:shd w:val="clear" w:color="auto" w:fill="FFFFFF"/>
        </w:rPr>
        <w:t>rus</w:t>
      </w:r>
      <w:proofErr w:type="spellEnd"/>
      <w:r w:rsidRPr="008B7360">
        <w:rPr>
          <w:rFonts w:ascii="Times New Roman" w:hAnsi="Times New Roman" w:cs="Times New Roman"/>
          <w:color w:val="000000"/>
          <w:sz w:val="28"/>
          <w:szCs w:val="28"/>
          <w:shd w:val="clear" w:color="auto" w:fill="FFFFFF"/>
          <w:lang w:val="ru-RU"/>
        </w:rPr>
        <w:t>/</w:t>
      </w:r>
      <w:r w:rsidRPr="00A54004">
        <w:rPr>
          <w:rFonts w:ascii="Times New Roman" w:hAnsi="Times New Roman" w:cs="Times New Roman"/>
          <w:color w:val="000000"/>
          <w:sz w:val="28"/>
          <w:szCs w:val="28"/>
          <w:shd w:val="clear" w:color="auto" w:fill="FFFFFF"/>
        </w:rPr>
        <w:t>school</w:t>
      </w:r>
      <w:r w:rsidRPr="008B7360">
        <w:rPr>
          <w:rFonts w:ascii="Times New Roman" w:hAnsi="Times New Roman" w:cs="Times New Roman"/>
          <w:color w:val="000000"/>
          <w:sz w:val="28"/>
          <w:szCs w:val="28"/>
          <w:shd w:val="clear" w:color="auto" w:fill="FFFFFF"/>
          <w:lang w:val="ru-RU"/>
        </w:rPr>
        <w:t>/</w:t>
      </w: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A54004">
        <w:rPr>
          <w:rFonts w:ascii="Times New Roman" w:hAnsi="Times New Roman" w:cs="Times New Roman"/>
          <w:color w:val="000000"/>
          <w:sz w:val="28"/>
          <w:szCs w:val="28"/>
          <w:shd w:val="clear" w:color="auto" w:fill="FFFFFF"/>
          <w:lang w:val="ru-RU"/>
        </w:rPr>
        <w:t xml:space="preserve">Опорные конспекты по физике. </w:t>
      </w:r>
      <w:hyperlink r:id="rId61"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://р</w:t>
        </w:r>
        <w:proofErr w:type="spellStart"/>
        <w:r w:rsidRPr="00A54004">
          <w:rPr>
            <w:rFonts w:ascii="Times New Roman" w:hAnsi="Times New Roman" w:cs="Times New Roman"/>
            <w:color w:val="0000FF"/>
            <w:sz w:val="28"/>
            <w:szCs w:val="28"/>
            <w:u w:val="single"/>
            <w:shd w:val="clear" w:color="auto" w:fill="FFFFFF"/>
          </w:rPr>
          <w:t>hysic</w:t>
        </w:r>
        <w:proofErr w:type="spellEnd"/>
        <w:r w:rsidRPr="00A54004">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hl</w:t>
        </w:r>
        <w:r w:rsidRPr="00A54004">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ru</w:t>
        </w:r>
        <w:proofErr w:type="spellEnd"/>
        <w:r w:rsidRPr="00A54004">
          <w:rPr>
            <w:rFonts w:ascii="Times New Roman" w:hAnsi="Times New Roman" w:cs="Times New Roman"/>
            <w:color w:val="0000FF"/>
            <w:sz w:val="28"/>
            <w:szCs w:val="28"/>
            <w:u w:val="single"/>
            <w:shd w:val="clear" w:color="auto" w:fill="FFFFFF"/>
            <w:lang w:val="ru-RU"/>
          </w:rPr>
          <w:t>/</w:t>
        </w:r>
      </w:hyperlink>
      <w:r w:rsidRPr="00A54004">
        <w:rPr>
          <w:rFonts w:ascii="Times New Roman" w:hAnsi="Times New Roman" w:cs="Times New Roman"/>
          <w:color w:val="000000"/>
          <w:sz w:val="28"/>
          <w:szCs w:val="28"/>
          <w:shd w:val="clear" w:color="auto" w:fill="FFFFFF"/>
        </w:rPr>
        <w:t> </w:t>
      </w:r>
    </w:p>
    <w:p w:rsidR="00D82BA9" w:rsidRPr="008B7360" w:rsidRDefault="00D82BA9" w:rsidP="00D82BA9">
      <w:pPr>
        <w:spacing w:after="0" w:line="480" w:lineRule="auto"/>
        <w:rPr>
          <w:rFonts w:ascii="Times New Roman" w:hAnsi="Times New Roman" w:cs="Times New Roman"/>
          <w:color w:val="000000"/>
          <w:sz w:val="28"/>
          <w:szCs w:val="28"/>
          <w:shd w:val="clear" w:color="auto" w:fill="FFFFFF"/>
          <w:lang w:val="ru-RU"/>
        </w:rPr>
      </w:pPr>
      <w:r w:rsidRPr="008B7360">
        <w:rPr>
          <w:rFonts w:ascii="Times New Roman" w:hAnsi="Times New Roman" w:cs="Times New Roman"/>
          <w:color w:val="000000"/>
          <w:sz w:val="28"/>
          <w:szCs w:val="28"/>
          <w:shd w:val="clear" w:color="auto" w:fill="FFFFFF"/>
          <w:lang w:val="ru-RU"/>
        </w:rPr>
        <w:t>Российский образовательный Портал</w:t>
      </w:r>
      <w:r w:rsidRPr="00A54004">
        <w:rPr>
          <w:rFonts w:ascii="Times New Roman" w:hAnsi="Times New Roman" w:cs="Times New Roman"/>
          <w:color w:val="000000"/>
          <w:sz w:val="28"/>
          <w:szCs w:val="28"/>
          <w:shd w:val="clear" w:color="auto" w:fill="FFFFFF"/>
          <w:lang w:val="ru-RU"/>
        </w:rPr>
        <w:t xml:space="preserve">. </w:t>
      </w:r>
      <w:hyperlink r:id="rId62"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experiment</w:t>
        </w:r>
        <w:r w:rsidRPr="008B7360">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edu</w:t>
        </w:r>
        <w:proofErr w:type="spellEnd"/>
        <w:r w:rsidRPr="008B7360">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ru</w:t>
        </w:r>
        <w:proofErr w:type="spellEnd"/>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catalog</w:t>
        </w:r>
        <w:r w:rsidRPr="008B7360">
          <w:rPr>
            <w:rFonts w:ascii="Times New Roman" w:hAnsi="Times New Roman" w:cs="Times New Roman"/>
            <w:color w:val="0000FF"/>
            <w:sz w:val="28"/>
            <w:szCs w:val="28"/>
            <w:u w:val="single"/>
            <w:shd w:val="clear" w:color="auto" w:fill="FFFFFF"/>
            <w:lang w:val="ru-RU"/>
          </w:rPr>
          <w:t>.</w:t>
        </w:r>
        <w:r w:rsidRPr="00A54004">
          <w:rPr>
            <w:rFonts w:ascii="Times New Roman" w:hAnsi="Times New Roman" w:cs="Times New Roman"/>
            <w:color w:val="0000FF"/>
            <w:sz w:val="28"/>
            <w:szCs w:val="28"/>
            <w:u w:val="single"/>
            <w:shd w:val="clear" w:color="auto" w:fill="FFFFFF"/>
          </w:rPr>
          <w:t>asp</w:t>
        </w:r>
      </w:hyperlink>
      <w:r w:rsidRPr="008B7360">
        <w:rPr>
          <w:rFonts w:ascii="Times New Roman" w:hAnsi="Times New Roman" w:cs="Times New Roman"/>
          <w:color w:val="000000"/>
          <w:sz w:val="28"/>
          <w:szCs w:val="28"/>
          <w:shd w:val="clear" w:color="auto" w:fill="FFFFFF"/>
          <w:lang w:val="ru-RU"/>
        </w:rPr>
        <w:t>?</w:t>
      </w:r>
    </w:p>
    <w:p w:rsidR="00D82BA9" w:rsidRPr="008B7360"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Информационно-консультационно портал ФЦПРО.</w:t>
      </w:r>
      <w:r w:rsidRPr="00A54004">
        <w:rPr>
          <w:rFonts w:ascii="Times New Roman" w:hAnsi="Times New Roman" w:cs="Times New Roman"/>
          <w:sz w:val="28"/>
          <w:szCs w:val="28"/>
          <w:lang w:val="ru-RU"/>
        </w:rPr>
        <w:t xml:space="preserve"> </w:t>
      </w:r>
      <w:hyperlink r:id="rId63" w:history="1">
        <w:r w:rsidRPr="00A54004">
          <w:rPr>
            <w:rFonts w:ascii="Times New Roman" w:hAnsi="Times New Roman" w:cs="Times New Roman"/>
            <w:color w:val="0000FF"/>
            <w:sz w:val="28"/>
            <w:szCs w:val="28"/>
            <w:u w:val="single"/>
            <w:shd w:val="clear" w:color="auto" w:fill="FFFFFF"/>
          </w:rPr>
          <w:t>http</w:t>
        </w:r>
        <w:r w:rsidRPr="00A54004">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fgos</w:t>
        </w:r>
        <w:proofErr w:type="spellEnd"/>
        <w:r w:rsidRPr="00A54004">
          <w:rPr>
            <w:rFonts w:ascii="Times New Roman" w:hAnsi="Times New Roman" w:cs="Times New Roman"/>
            <w:color w:val="0000FF"/>
            <w:sz w:val="28"/>
            <w:szCs w:val="28"/>
            <w:u w:val="single"/>
            <w:shd w:val="clear" w:color="auto" w:fill="FFFFFF"/>
            <w:lang w:val="ru-RU"/>
          </w:rPr>
          <w:t>74.</w:t>
        </w:r>
        <w:proofErr w:type="spellStart"/>
        <w:r w:rsidRPr="00A54004">
          <w:rPr>
            <w:rFonts w:ascii="Times New Roman" w:hAnsi="Times New Roman" w:cs="Times New Roman"/>
            <w:color w:val="0000FF"/>
            <w:sz w:val="28"/>
            <w:szCs w:val="28"/>
            <w:u w:val="single"/>
            <w:shd w:val="clear" w:color="auto" w:fill="FFFFFF"/>
          </w:rPr>
          <w:t>ru</w:t>
        </w:r>
        <w:proofErr w:type="spellEnd"/>
        <w:r w:rsidRPr="00A54004">
          <w:rPr>
            <w:rFonts w:ascii="Times New Roman" w:hAnsi="Times New Roman" w:cs="Times New Roman"/>
            <w:color w:val="0000FF"/>
            <w:sz w:val="28"/>
            <w:szCs w:val="28"/>
            <w:u w:val="single"/>
            <w:shd w:val="clear" w:color="auto" w:fill="FFFFFF"/>
            <w:lang w:val="ru-RU"/>
          </w:rPr>
          <w:t>/</w:t>
        </w:r>
      </w:hyperlink>
    </w:p>
    <w:p w:rsidR="00D82BA9" w:rsidRPr="00A54004"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Центр методической и технической поддержки внедрения ИКТ в деятельность ОУ и обеспечения доступа к образовательным услугам и сервисам.</w:t>
      </w:r>
    </w:p>
    <w:p w:rsidR="00D82BA9" w:rsidRPr="008B7360" w:rsidRDefault="00D82BA9" w:rsidP="00D82BA9">
      <w:pPr>
        <w:spacing w:after="0" w:line="480" w:lineRule="auto"/>
        <w:rPr>
          <w:rFonts w:ascii="Times New Roman" w:hAnsi="Times New Roman" w:cs="Times New Roman"/>
          <w:sz w:val="28"/>
          <w:szCs w:val="28"/>
          <w:lang w:val="ru-RU"/>
        </w:rPr>
      </w:pPr>
      <w:hyperlink r:id="rId64" w:history="1">
        <w:r w:rsidRPr="00A54004">
          <w:rPr>
            <w:rFonts w:ascii="Times New Roman" w:hAnsi="Times New Roman" w:cs="Times New Roman"/>
            <w:color w:val="0000FF"/>
            <w:sz w:val="28"/>
            <w:szCs w:val="28"/>
            <w:u w:val="single"/>
            <w:shd w:val="clear" w:color="auto" w:fill="FFFFFF"/>
          </w:rPr>
          <w:t>http</w:t>
        </w:r>
        <w:r w:rsidRPr="008B7360">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ikt</w:t>
        </w:r>
        <w:proofErr w:type="spellEnd"/>
        <w:r w:rsidRPr="008B7360">
          <w:rPr>
            <w:rFonts w:ascii="Times New Roman" w:hAnsi="Times New Roman" w:cs="Times New Roman"/>
            <w:color w:val="0000FF"/>
            <w:sz w:val="28"/>
            <w:szCs w:val="28"/>
            <w:u w:val="single"/>
            <w:shd w:val="clear" w:color="auto" w:fill="FFFFFF"/>
            <w:lang w:val="ru-RU"/>
          </w:rPr>
          <w:t>.</w:t>
        </w:r>
        <w:proofErr w:type="spellStart"/>
        <w:r w:rsidRPr="00A54004">
          <w:rPr>
            <w:rFonts w:ascii="Times New Roman" w:hAnsi="Times New Roman" w:cs="Times New Roman"/>
            <w:color w:val="0000FF"/>
            <w:sz w:val="28"/>
            <w:szCs w:val="28"/>
            <w:u w:val="single"/>
            <w:shd w:val="clear" w:color="auto" w:fill="FFFFFF"/>
          </w:rPr>
          <w:t>ipk</w:t>
        </w:r>
        <w:proofErr w:type="spellEnd"/>
        <w:r w:rsidRPr="008B7360">
          <w:rPr>
            <w:rFonts w:ascii="Times New Roman" w:hAnsi="Times New Roman" w:cs="Times New Roman"/>
            <w:color w:val="0000FF"/>
            <w:sz w:val="28"/>
            <w:szCs w:val="28"/>
            <w:u w:val="single"/>
            <w:shd w:val="clear" w:color="auto" w:fill="FFFFFF"/>
            <w:lang w:val="ru-RU"/>
          </w:rPr>
          <w:t>74.</w:t>
        </w:r>
        <w:proofErr w:type="spellStart"/>
        <w:r w:rsidRPr="00A54004">
          <w:rPr>
            <w:rFonts w:ascii="Times New Roman" w:hAnsi="Times New Roman" w:cs="Times New Roman"/>
            <w:color w:val="0000FF"/>
            <w:sz w:val="28"/>
            <w:szCs w:val="28"/>
            <w:u w:val="single"/>
            <w:shd w:val="clear" w:color="auto" w:fill="FFFFFF"/>
          </w:rPr>
          <w:t>ru</w:t>
        </w:r>
        <w:proofErr w:type="spellEnd"/>
        <w:r w:rsidRPr="008B7360">
          <w:rPr>
            <w:rFonts w:ascii="Times New Roman" w:hAnsi="Times New Roman" w:cs="Times New Roman"/>
            <w:color w:val="0000FF"/>
            <w:sz w:val="28"/>
            <w:szCs w:val="28"/>
            <w:u w:val="single"/>
            <w:shd w:val="clear" w:color="auto" w:fill="FFFFFF"/>
            <w:lang w:val="ru-RU"/>
          </w:rPr>
          <w:t>/</w:t>
        </w:r>
      </w:hyperlink>
    </w:p>
    <w:p w:rsidR="00D82BA9" w:rsidRPr="00A54004" w:rsidRDefault="00D82BA9" w:rsidP="00D82BA9">
      <w:pPr>
        <w:spacing w:after="0" w:line="480" w:lineRule="auto"/>
        <w:rPr>
          <w:rFonts w:ascii="Times New Roman" w:hAnsi="Times New Roman" w:cs="Times New Roman"/>
          <w:sz w:val="28"/>
          <w:szCs w:val="28"/>
          <w:lang w:val="ru-RU"/>
        </w:rPr>
      </w:pPr>
      <w:r w:rsidRPr="00A54004">
        <w:rPr>
          <w:rFonts w:ascii="Times New Roman" w:hAnsi="Times New Roman" w:cs="Times New Roman"/>
          <w:color w:val="000000"/>
          <w:sz w:val="28"/>
          <w:szCs w:val="28"/>
          <w:shd w:val="clear" w:color="auto" w:fill="FFFFFF"/>
          <w:lang w:val="ru-RU"/>
        </w:rPr>
        <w:t>Виртуальный методический кабинет.</w:t>
      </w:r>
    </w:p>
    <w:p w:rsidR="00D82BA9" w:rsidRPr="00A54004" w:rsidRDefault="00D82BA9" w:rsidP="00D82BA9">
      <w:pPr>
        <w:spacing w:after="0" w:line="480" w:lineRule="auto"/>
        <w:rPr>
          <w:rFonts w:ascii="Times New Roman" w:hAnsi="Times New Roman" w:cs="Times New Roman"/>
          <w:sz w:val="28"/>
          <w:szCs w:val="28"/>
          <w:lang w:val="ru-RU"/>
        </w:rPr>
        <w:sectPr w:rsidR="00D82BA9" w:rsidRPr="00A54004" w:rsidSect="00BD77E6">
          <w:pgSz w:w="11906" w:h="16383"/>
          <w:pgMar w:top="850" w:right="1134" w:bottom="1701" w:left="1134" w:header="720" w:footer="720" w:gutter="0"/>
          <w:cols w:space="720"/>
          <w:docGrid w:linePitch="299"/>
        </w:sectPr>
      </w:pPr>
      <w:r w:rsidRPr="00A54004">
        <w:rPr>
          <w:rFonts w:ascii="Times New Roman" w:hAnsi="Times New Roman" w:cs="Times New Roman"/>
          <w:color w:val="800080"/>
          <w:sz w:val="28"/>
          <w:szCs w:val="28"/>
          <w:u w:val="single"/>
          <w:shd w:val="clear" w:color="auto" w:fill="FFFFFF"/>
        </w:rPr>
        <w:t>http</w:t>
      </w:r>
      <w:r w:rsidRPr="00A54004">
        <w:rPr>
          <w:rFonts w:ascii="Times New Roman" w:hAnsi="Times New Roman" w:cs="Times New Roman"/>
          <w:color w:val="800080"/>
          <w:sz w:val="28"/>
          <w:szCs w:val="28"/>
          <w:u w:val="single"/>
          <w:shd w:val="clear" w:color="auto" w:fill="FFFFFF"/>
          <w:lang w:val="ru-RU"/>
        </w:rPr>
        <w:t>://</w:t>
      </w:r>
      <w:proofErr w:type="spellStart"/>
      <w:r w:rsidRPr="00A54004">
        <w:rPr>
          <w:rFonts w:ascii="Times New Roman" w:hAnsi="Times New Roman" w:cs="Times New Roman"/>
          <w:color w:val="800080"/>
          <w:sz w:val="28"/>
          <w:szCs w:val="28"/>
          <w:u w:val="single"/>
          <w:shd w:val="clear" w:color="auto" w:fill="FFFFFF"/>
        </w:rPr>
        <w:t>ipk</w:t>
      </w:r>
      <w:proofErr w:type="spellEnd"/>
      <w:r w:rsidRPr="00A54004">
        <w:rPr>
          <w:rFonts w:ascii="Times New Roman" w:hAnsi="Times New Roman" w:cs="Times New Roman"/>
          <w:color w:val="800080"/>
          <w:sz w:val="28"/>
          <w:szCs w:val="28"/>
          <w:u w:val="single"/>
          <w:shd w:val="clear" w:color="auto" w:fill="FFFFFF"/>
          <w:lang w:val="ru-RU"/>
        </w:rPr>
        <w:t>74.</w:t>
      </w:r>
      <w:proofErr w:type="spellStart"/>
      <w:r w:rsidRPr="00A54004">
        <w:rPr>
          <w:rFonts w:ascii="Times New Roman" w:hAnsi="Times New Roman" w:cs="Times New Roman"/>
          <w:color w:val="800080"/>
          <w:sz w:val="28"/>
          <w:szCs w:val="28"/>
          <w:u w:val="single"/>
          <w:shd w:val="clear" w:color="auto" w:fill="FFFFFF"/>
        </w:rPr>
        <w:t>ru</w:t>
      </w:r>
      <w:proofErr w:type="spellEnd"/>
      <w:r w:rsidRPr="00A54004">
        <w:rPr>
          <w:rFonts w:ascii="Times New Roman" w:hAnsi="Times New Roman" w:cs="Times New Roman"/>
          <w:color w:val="800080"/>
          <w:sz w:val="28"/>
          <w:szCs w:val="28"/>
          <w:u w:val="single"/>
          <w:shd w:val="clear" w:color="auto" w:fill="FFFFFF"/>
          <w:lang w:val="ru-RU"/>
        </w:rPr>
        <w:t>/</w:t>
      </w:r>
      <w:proofErr w:type="spellStart"/>
      <w:r w:rsidRPr="00A54004">
        <w:rPr>
          <w:rFonts w:ascii="Times New Roman" w:hAnsi="Times New Roman" w:cs="Times New Roman"/>
          <w:color w:val="800080"/>
          <w:sz w:val="28"/>
          <w:szCs w:val="28"/>
          <w:u w:val="single"/>
          <w:shd w:val="clear" w:color="auto" w:fill="FFFFFF"/>
        </w:rPr>
        <w:t>virtualcab</w:t>
      </w:r>
      <w:proofErr w:type="spellEnd"/>
    </w:p>
    <w:p w:rsidR="00D82BA9" w:rsidRPr="00D82BA9" w:rsidRDefault="00D82BA9" w:rsidP="00D82BA9">
      <w:pPr>
        <w:spacing w:after="0"/>
        <w:ind w:left="120"/>
        <w:rPr>
          <w:lang w:val="ru-RU"/>
        </w:rPr>
        <w:sectPr w:rsidR="00D82BA9" w:rsidRPr="00D82BA9" w:rsidSect="00D82BA9">
          <w:pgSz w:w="11906" w:h="16383"/>
          <w:pgMar w:top="850" w:right="1134" w:bottom="1701" w:left="1134" w:header="720" w:footer="720" w:gutter="0"/>
          <w:cols w:space="720"/>
          <w:docGrid w:linePitch="299"/>
        </w:sectPr>
      </w:pPr>
    </w:p>
    <w:p w:rsidR="00270F66" w:rsidRPr="00D82BA9" w:rsidRDefault="00B37978" w:rsidP="00D82BA9">
      <w:pPr>
        <w:spacing w:after="0"/>
        <w:ind w:left="120"/>
        <w:rPr>
          <w:lang w:val="ru-RU"/>
        </w:rPr>
        <w:sectPr w:rsidR="00270F66" w:rsidRPr="00D82BA9">
          <w:pgSz w:w="16383" w:h="11906" w:orient="landscape"/>
          <w:pgMar w:top="1134" w:right="850" w:bottom="1134" w:left="1701" w:header="720" w:footer="720" w:gutter="0"/>
          <w:cols w:space="720"/>
        </w:sectPr>
      </w:pPr>
      <w:r w:rsidRPr="00D82BA9">
        <w:rPr>
          <w:rFonts w:ascii="Times New Roman" w:hAnsi="Times New Roman"/>
          <w:b/>
          <w:color w:val="000000"/>
          <w:sz w:val="28"/>
          <w:lang w:val="ru-RU"/>
        </w:rPr>
        <w:lastRenderedPageBreak/>
        <w:t xml:space="preserve"> </w:t>
      </w:r>
    </w:p>
    <w:p w:rsidR="00270F66" w:rsidRPr="00D82BA9" w:rsidRDefault="00270F66">
      <w:pPr>
        <w:rPr>
          <w:lang w:val="ru-RU"/>
        </w:rPr>
        <w:sectPr w:rsidR="00270F66" w:rsidRPr="00D82BA9">
          <w:pgSz w:w="16383" w:h="11906" w:orient="landscape"/>
          <w:pgMar w:top="1134" w:right="850" w:bottom="1134" w:left="1701" w:header="720" w:footer="720" w:gutter="0"/>
          <w:cols w:space="720"/>
        </w:sectPr>
      </w:pPr>
    </w:p>
    <w:p w:rsidR="00270F66" w:rsidRPr="00D82BA9" w:rsidRDefault="00270F66">
      <w:pPr>
        <w:rPr>
          <w:lang w:val="ru-RU"/>
        </w:rPr>
        <w:sectPr w:rsidR="00270F66" w:rsidRPr="00D82BA9">
          <w:pgSz w:w="16383" w:h="11906" w:orient="landscape"/>
          <w:pgMar w:top="1134" w:right="850" w:bottom="1134" w:left="1701" w:header="720" w:footer="720" w:gutter="0"/>
          <w:cols w:space="720"/>
        </w:sectPr>
      </w:pPr>
      <w:bookmarkStart w:id="12" w:name="block-7165091"/>
      <w:bookmarkEnd w:id="11"/>
    </w:p>
    <w:p w:rsidR="00270F66" w:rsidRPr="00D82BA9" w:rsidRDefault="00B37978">
      <w:pPr>
        <w:spacing w:after="0"/>
        <w:ind w:left="120"/>
        <w:rPr>
          <w:lang w:val="ru-RU"/>
        </w:rPr>
      </w:pPr>
      <w:bookmarkStart w:id="13" w:name="block-7165092"/>
      <w:bookmarkEnd w:id="12"/>
      <w:r w:rsidRPr="00D82BA9">
        <w:rPr>
          <w:rFonts w:ascii="Times New Roman" w:hAnsi="Times New Roman"/>
          <w:b/>
          <w:color w:val="000000"/>
          <w:sz w:val="28"/>
          <w:lang w:val="ru-RU"/>
        </w:rPr>
        <w:lastRenderedPageBreak/>
        <w:t>УЧЕБНО-МЕТОДИЧЕСКОЕ ОБЕСПЕЧЕНИЕ ОБРАЗОВАТЕЛЬНОГО ПРОЦЕССА</w:t>
      </w:r>
    </w:p>
    <w:p w:rsidR="00270F66" w:rsidRPr="00D82BA9" w:rsidRDefault="00B37978">
      <w:pPr>
        <w:spacing w:after="0" w:line="480" w:lineRule="auto"/>
        <w:ind w:left="120"/>
        <w:rPr>
          <w:lang w:val="ru-RU"/>
        </w:rPr>
      </w:pPr>
      <w:r w:rsidRPr="00D82BA9">
        <w:rPr>
          <w:rFonts w:ascii="Times New Roman" w:hAnsi="Times New Roman"/>
          <w:b/>
          <w:color w:val="000000"/>
          <w:sz w:val="28"/>
          <w:lang w:val="ru-RU"/>
        </w:rPr>
        <w:t>ОБЯЗАТЕЛЬНЫЕ УЧЕБНЫЕ МАТЕРИАЛЫ ДЛЯ УЧЕНИКА</w:t>
      </w:r>
    </w:p>
    <w:p w:rsidR="00270F66" w:rsidRPr="00D82BA9" w:rsidRDefault="00B37978">
      <w:pPr>
        <w:spacing w:after="0" w:line="480" w:lineRule="auto"/>
        <w:ind w:left="120"/>
        <w:rPr>
          <w:lang w:val="ru-RU"/>
        </w:rPr>
      </w:pPr>
      <w:r w:rsidRPr="00D82BA9">
        <w:rPr>
          <w:rFonts w:ascii="Times New Roman" w:hAnsi="Times New Roman"/>
          <w:color w:val="000000"/>
          <w:sz w:val="28"/>
          <w:lang w:val="ru-RU"/>
        </w:rPr>
        <w:t>​‌‌​</w:t>
      </w:r>
    </w:p>
    <w:p w:rsidR="00270F66" w:rsidRPr="00D82BA9" w:rsidRDefault="00B37978">
      <w:pPr>
        <w:spacing w:after="0" w:line="480" w:lineRule="auto"/>
        <w:ind w:left="120"/>
        <w:rPr>
          <w:lang w:val="ru-RU"/>
        </w:rPr>
      </w:pPr>
      <w:r w:rsidRPr="00D82BA9">
        <w:rPr>
          <w:rFonts w:ascii="Times New Roman" w:hAnsi="Times New Roman"/>
          <w:color w:val="000000"/>
          <w:sz w:val="28"/>
          <w:lang w:val="ru-RU"/>
        </w:rPr>
        <w:t>​‌‌</w:t>
      </w:r>
    </w:p>
    <w:p w:rsidR="00270F66" w:rsidRPr="00D82BA9" w:rsidRDefault="00B37978">
      <w:pPr>
        <w:spacing w:after="0"/>
        <w:ind w:left="120"/>
        <w:rPr>
          <w:lang w:val="ru-RU"/>
        </w:rPr>
      </w:pPr>
      <w:r w:rsidRPr="00D82BA9">
        <w:rPr>
          <w:rFonts w:ascii="Times New Roman" w:hAnsi="Times New Roman"/>
          <w:color w:val="000000"/>
          <w:sz w:val="28"/>
          <w:lang w:val="ru-RU"/>
        </w:rPr>
        <w:t>​</w:t>
      </w:r>
    </w:p>
    <w:p w:rsidR="00270F66" w:rsidRPr="00D82BA9" w:rsidRDefault="00B37978">
      <w:pPr>
        <w:spacing w:after="0" w:line="480" w:lineRule="auto"/>
        <w:ind w:left="120"/>
        <w:rPr>
          <w:lang w:val="ru-RU"/>
        </w:rPr>
      </w:pPr>
      <w:r w:rsidRPr="00D82BA9">
        <w:rPr>
          <w:rFonts w:ascii="Times New Roman" w:hAnsi="Times New Roman"/>
          <w:b/>
          <w:color w:val="000000"/>
          <w:sz w:val="28"/>
          <w:lang w:val="ru-RU"/>
        </w:rPr>
        <w:t>МЕТОДИЧЕСКИЕ МАТЕРИАЛЫ ДЛЯ УЧИТЕЛЯ</w:t>
      </w:r>
    </w:p>
    <w:p w:rsidR="00270F66" w:rsidRPr="00D82BA9" w:rsidRDefault="00B37978">
      <w:pPr>
        <w:spacing w:after="0" w:line="480" w:lineRule="auto"/>
        <w:ind w:left="120"/>
        <w:rPr>
          <w:lang w:val="ru-RU"/>
        </w:rPr>
      </w:pPr>
      <w:r w:rsidRPr="00D82BA9">
        <w:rPr>
          <w:rFonts w:ascii="Times New Roman" w:hAnsi="Times New Roman"/>
          <w:color w:val="000000"/>
          <w:sz w:val="28"/>
          <w:lang w:val="ru-RU"/>
        </w:rPr>
        <w:t>​‌‌​</w:t>
      </w:r>
    </w:p>
    <w:p w:rsidR="00270F66" w:rsidRPr="00D82BA9" w:rsidRDefault="00270F66">
      <w:pPr>
        <w:spacing w:after="0"/>
        <w:ind w:left="120"/>
        <w:rPr>
          <w:lang w:val="ru-RU"/>
        </w:rPr>
      </w:pPr>
    </w:p>
    <w:p w:rsidR="00270F66" w:rsidRPr="00D82BA9" w:rsidRDefault="00B37978">
      <w:pPr>
        <w:spacing w:after="0" w:line="480" w:lineRule="auto"/>
        <w:ind w:left="120"/>
        <w:rPr>
          <w:lang w:val="ru-RU"/>
        </w:rPr>
      </w:pPr>
      <w:r w:rsidRPr="00D82BA9">
        <w:rPr>
          <w:rFonts w:ascii="Times New Roman" w:hAnsi="Times New Roman"/>
          <w:b/>
          <w:color w:val="000000"/>
          <w:sz w:val="28"/>
          <w:lang w:val="ru-RU"/>
        </w:rPr>
        <w:t>ЦИФРОВЫЕ ОБРАЗОВАТЕЛЬНЫЕ РЕСУРСЫ И РЕСУРСЫ СЕТИ ИНТЕРНЕТ</w:t>
      </w:r>
    </w:p>
    <w:p w:rsidR="00270F66" w:rsidRDefault="00B37978">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70F66" w:rsidRDefault="00270F66">
      <w:pPr>
        <w:sectPr w:rsidR="00270F66">
          <w:pgSz w:w="11906" w:h="16383"/>
          <w:pgMar w:top="1134" w:right="850" w:bottom="1134" w:left="1701" w:header="720" w:footer="720" w:gutter="0"/>
          <w:cols w:space="720"/>
        </w:sectPr>
      </w:pPr>
    </w:p>
    <w:bookmarkEnd w:id="13"/>
    <w:p w:rsidR="00B37978" w:rsidRDefault="00B37978"/>
    <w:sectPr w:rsidR="00B3797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D3316"/>
    <w:multiLevelType w:val="hybridMultilevel"/>
    <w:tmpl w:val="FF32ADEA"/>
    <w:lvl w:ilvl="0" w:tplc="33BC1586">
      <w:start w:val="1"/>
      <w:numFmt w:val="decimal"/>
      <w:lvlText w:val="%1."/>
      <w:lvlJc w:val="left"/>
      <w:pPr>
        <w:ind w:left="480" w:hanging="360"/>
      </w:pPr>
      <w:rPr>
        <w:rFonts w:cstheme="minorBidi" w:hint="default"/>
        <w:b/>
        <w:i w:val="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 w15:restartNumberingAfterBreak="0">
    <w:nsid w:val="12FB66DF"/>
    <w:multiLevelType w:val="multilevel"/>
    <w:tmpl w:val="8F040A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BF7F1B"/>
    <w:multiLevelType w:val="multilevel"/>
    <w:tmpl w:val="E50EF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A93063"/>
    <w:multiLevelType w:val="multilevel"/>
    <w:tmpl w:val="F9328EF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79C75E6"/>
    <w:multiLevelType w:val="multilevel"/>
    <w:tmpl w:val="9A30B03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F66"/>
    <w:rsid w:val="00270F66"/>
    <w:rsid w:val="00AF77DC"/>
    <w:rsid w:val="00B37978"/>
    <w:rsid w:val="00D82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5100"/>
  <w15:docId w15:val="{F7F1B41E-014B-466B-9383-BE99C453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character" w:customStyle="1" w:styleId="c14">
    <w:name w:val="c14"/>
    <w:basedOn w:val="a0"/>
    <w:rsid w:val="00D82BA9"/>
  </w:style>
  <w:style w:type="paragraph" w:styleId="ae">
    <w:name w:val="List Paragraph"/>
    <w:basedOn w:val="a"/>
    <w:uiPriority w:val="99"/>
    <w:rsid w:val="00D82BA9"/>
    <w:pPr>
      <w:ind w:left="720"/>
      <w:contextualSpacing/>
    </w:pPr>
  </w:style>
  <w:style w:type="paragraph" w:customStyle="1" w:styleId="c18">
    <w:name w:val="c18"/>
    <w:basedOn w:val="a"/>
    <w:rsid w:val="00D82BA9"/>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97c" TargetMode="External"/><Relationship Id="rId18" Type="http://schemas.openxmlformats.org/officeDocument/2006/relationships/hyperlink" Target="https://m.edsoo.ru/ff0c9ac0" TargetMode="External"/><Relationship Id="rId26" Type="http://schemas.openxmlformats.org/officeDocument/2006/relationships/hyperlink" Target="https://m.edsoo.ru/ff0cb9c4" TargetMode="External"/><Relationship Id="rId39" Type="http://schemas.openxmlformats.org/officeDocument/2006/relationships/hyperlink" Target="https://m.edsoo.ru/ff0ced22" TargetMode="External"/><Relationship Id="rId21" Type="http://schemas.openxmlformats.org/officeDocument/2006/relationships/hyperlink" Target="https://m.edsoo.ru/ff0ca600" TargetMode="External"/><Relationship Id="rId34" Type="http://schemas.openxmlformats.org/officeDocument/2006/relationships/hyperlink" Target="https://m.edsoo.ru/ff0cd350" TargetMode="External"/><Relationship Id="rId42" Type="http://schemas.openxmlformats.org/officeDocument/2006/relationships/hyperlink" Target="https://m.edsoo.ru/ff0cfa42" TargetMode="External"/><Relationship Id="rId47" Type="http://schemas.openxmlformats.org/officeDocument/2006/relationships/hyperlink" Target="https://m.edsoo.ru/ff0d015e" TargetMode="External"/><Relationship Id="rId50" Type="http://schemas.openxmlformats.org/officeDocument/2006/relationships/hyperlink" Target="https://m.edsoo.ru/ff0d091a" TargetMode="External"/><Relationship Id="rId55" Type="http://schemas.openxmlformats.org/officeDocument/2006/relationships/hyperlink" Target="https://m.edsoo.ru/ff0d1162" TargetMode="External"/><Relationship Id="rId63" Type="http://schemas.openxmlformats.org/officeDocument/2006/relationships/hyperlink" Target="http://www.google.com/url?q=http%3A%2F%2Ffgos74.ru%2F&amp;sa=D&amp;sntz=1&amp;usg=AFQjCNG5t_7m-DMYnG6LlgZGM5jTE2XIUA" TargetMode="External"/><Relationship Id="rId7" Type="http://schemas.openxmlformats.org/officeDocument/2006/relationships/hyperlink" Target="https://m.edsoo.ru/7f41c97c" TargetMode="External"/><Relationship Id="rId2" Type="http://schemas.openxmlformats.org/officeDocument/2006/relationships/styles" Target="styles.xml"/><Relationship Id="rId16" Type="http://schemas.openxmlformats.org/officeDocument/2006/relationships/hyperlink" Target="https://m.edsoo.ru/ff0c98fe" TargetMode="External"/><Relationship Id="rId20" Type="http://schemas.openxmlformats.org/officeDocument/2006/relationships/hyperlink" Target="https://m.edsoo.ru/ff0ca150" TargetMode="External"/><Relationship Id="rId29" Type="http://schemas.openxmlformats.org/officeDocument/2006/relationships/hyperlink" Target="https://m.edsoo.ru/ff0cc324" TargetMode="External"/><Relationship Id="rId41" Type="http://schemas.openxmlformats.org/officeDocument/2006/relationships/hyperlink" Target="https://m.edsoo.ru/ff0cf862" TargetMode="External"/><Relationship Id="rId54" Type="http://schemas.openxmlformats.org/officeDocument/2006/relationships/hyperlink" Target="https://m.edsoo.ru/ff0d0fd2" TargetMode="External"/><Relationship Id="rId62" Type="http://schemas.openxmlformats.org/officeDocument/2006/relationships/hyperlink" Target="http://www.google.com/url?q=http%3A%2F%2Fexperiment.edu.ru%2Fcatalog.asp&amp;sa=D&amp;sntz=1&amp;usg=AFQjCNEZoJ48PxjUsnemfY5DyvDnSaHkew" TargetMode="External"/><Relationship Id="rId1" Type="http://schemas.openxmlformats.org/officeDocument/2006/relationships/numbering" Target="numbering.xml"/><Relationship Id="rId6" Type="http://schemas.openxmlformats.org/officeDocument/2006/relationships/hyperlink" Target="https://m.edsoo.ru/7f41c97c" TargetMode="External"/><Relationship Id="rId11" Type="http://schemas.openxmlformats.org/officeDocument/2006/relationships/hyperlink" Target="https://m.edsoo.ru/7f41c97c" TargetMode="External"/><Relationship Id="rId24" Type="http://schemas.openxmlformats.org/officeDocument/2006/relationships/hyperlink" Target="https://m.edsoo.ru/ff0caf06" TargetMode="External"/><Relationship Id="rId32" Type="http://schemas.openxmlformats.org/officeDocument/2006/relationships/hyperlink" Target="https://m.edsoo.ru/ff0ccfe0" TargetMode="External"/><Relationship Id="rId37" Type="http://schemas.openxmlformats.org/officeDocument/2006/relationships/hyperlink" Target="https://m.edsoo.ru/ff0cd67a" TargetMode="External"/><Relationship Id="rId40" Type="http://schemas.openxmlformats.org/officeDocument/2006/relationships/hyperlink" Target="https://m.edsoo.ru/ff0cf02e" TargetMode="External"/><Relationship Id="rId45" Type="http://schemas.openxmlformats.org/officeDocument/2006/relationships/hyperlink" Target="https://m.edsoo.ru/ff0cfe16" TargetMode="External"/><Relationship Id="rId53" Type="http://schemas.openxmlformats.org/officeDocument/2006/relationships/hyperlink" Target="https://m.edsoo.ru/ff0d0ca8" TargetMode="External"/><Relationship Id="rId58" Type="http://schemas.openxmlformats.org/officeDocument/2006/relationships/hyperlink" Target="https://m.edsoo.ru/ff0d1784" TargetMode="External"/><Relationship Id="rId66" Type="http://schemas.openxmlformats.org/officeDocument/2006/relationships/theme" Target="theme/theme1.xml"/><Relationship Id="rId5" Type="http://schemas.openxmlformats.org/officeDocument/2006/relationships/hyperlink" Target="https://m.edsoo.ru/7f41c97c" TargetMode="External"/><Relationship Id="rId15" Type="http://schemas.openxmlformats.org/officeDocument/2006/relationships/hyperlink" Target="https://m.edsoo.ru/ff0c9778" TargetMode="External"/><Relationship Id="rId23" Type="http://schemas.openxmlformats.org/officeDocument/2006/relationships/hyperlink" Target="https://m.edsoo.ru/ff0cad58" TargetMode="External"/><Relationship Id="rId28" Type="http://schemas.openxmlformats.org/officeDocument/2006/relationships/hyperlink" Target="https://m.edsoo.ru/ff0cbd34" TargetMode="External"/><Relationship Id="rId36" Type="http://schemas.openxmlformats.org/officeDocument/2006/relationships/hyperlink" Target="https://m.edsoo.ru/ff0cd7f6" TargetMode="External"/><Relationship Id="rId49" Type="http://schemas.openxmlformats.org/officeDocument/2006/relationships/hyperlink" Target="https://m.edsoo.ru/ff0d0302" TargetMode="External"/><Relationship Id="rId57" Type="http://schemas.openxmlformats.org/officeDocument/2006/relationships/hyperlink" Target="https://m.edsoo.ru/ff0d0e38" TargetMode="External"/><Relationship Id="rId61" Type="http://schemas.openxmlformats.org/officeDocument/2006/relationships/hyperlink" Target="https://nsportal.ru/shkola/fizika/library/2013/12/11/rabochaya-programma-uchebnogo-predmeta-fizika-dlya-10-11-klassov" TargetMode="External"/><Relationship Id="rId10" Type="http://schemas.openxmlformats.org/officeDocument/2006/relationships/hyperlink" Target="https://m.edsoo.ru/7f41c97c" TargetMode="External"/><Relationship Id="rId19" Type="http://schemas.openxmlformats.org/officeDocument/2006/relationships/hyperlink" Target="https://m.edsoo.ru/ff0c9df4" TargetMode="External"/><Relationship Id="rId31" Type="http://schemas.openxmlformats.org/officeDocument/2006/relationships/hyperlink" Target="https://m.edsoo.ru/ff0ccc0c" TargetMode="External"/><Relationship Id="rId44" Type="http://schemas.openxmlformats.org/officeDocument/2006/relationships/hyperlink" Target="https://m.edsoo.ru/ff0cf6f0" TargetMode="External"/><Relationship Id="rId52" Type="http://schemas.openxmlformats.org/officeDocument/2006/relationships/hyperlink" Target="https://m.edsoo.ru/ff0d0afa" TargetMode="External"/><Relationship Id="rId60" Type="http://schemas.openxmlformats.org/officeDocument/2006/relationships/hyperlink" Target="http://www.google.com/url?q=http%3A%2F%2Fwww.school.edu.ru%2Fclick.asp%3Furl%3Dhttp%253A%252F%252Fwww%252Emath%252Eru&amp;sa=D&amp;sntz=1&amp;usg=AFQjCNGTUeUH4pys0OBVvPM51SIEVpmn0A"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edsoo.ru/7f41c97c" TargetMode="External"/><Relationship Id="rId14" Type="http://schemas.openxmlformats.org/officeDocument/2006/relationships/hyperlink" Target="https://m.edsoo.ru/7f41c97c" TargetMode="External"/><Relationship Id="rId22" Type="http://schemas.openxmlformats.org/officeDocument/2006/relationships/hyperlink" Target="https://m.edsoo.ru/ff0cab82" TargetMode="External"/><Relationship Id="rId27" Type="http://schemas.openxmlformats.org/officeDocument/2006/relationships/hyperlink" Target="https://m.edsoo.ru/ff0cbb86" TargetMode="External"/><Relationship Id="rId30" Type="http://schemas.openxmlformats.org/officeDocument/2006/relationships/hyperlink" Target="https://m.edsoo.ru/ff0cca54" TargetMode="External"/><Relationship Id="rId35" Type="http://schemas.openxmlformats.org/officeDocument/2006/relationships/hyperlink" Target="https://m.edsoo.ru/ff0cd4e0" TargetMode="External"/><Relationship Id="rId43" Type="http://schemas.openxmlformats.org/officeDocument/2006/relationships/hyperlink" Target="https://m.edsoo.ru/ff0cfc68" TargetMode="External"/><Relationship Id="rId48" Type="http://schemas.openxmlformats.org/officeDocument/2006/relationships/hyperlink" Target="https://m.edsoo.ru/ff0d04a6" TargetMode="External"/><Relationship Id="rId56" Type="http://schemas.openxmlformats.org/officeDocument/2006/relationships/hyperlink" Target="https://m.edsoo.ru/ff0d1356" TargetMode="External"/><Relationship Id="rId64" Type="http://schemas.openxmlformats.org/officeDocument/2006/relationships/hyperlink" Target="http://www.google.com/url?q=http%3A%2F%2Fikt.ipk74.ru%2F&amp;sa=D&amp;sntz=1&amp;usg=AFQjCNHGin_iVl9lYVCjPpUxoZjzTRiefQ" TargetMode="External"/><Relationship Id="rId8" Type="http://schemas.openxmlformats.org/officeDocument/2006/relationships/hyperlink" Target="https://m.edsoo.ru/7f41c97c" TargetMode="External"/><Relationship Id="rId51" Type="http://schemas.openxmlformats.org/officeDocument/2006/relationships/hyperlink" Target="https://m.edsoo.ru/ff0d0afa" TargetMode="External"/><Relationship Id="rId3" Type="http://schemas.openxmlformats.org/officeDocument/2006/relationships/settings" Target="settings.xml"/><Relationship Id="rId12" Type="http://schemas.openxmlformats.org/officeDocument/2006/relationships/hyperlink" Target="https://m.edsoo.ru/7f41c97c" TargetMode="External"/><Relationship Id="rId17" Type="http://schemas.openxmlformats.org/officeDocument/2006/relationships/hyperlink" Target="https://m.edsoo.ru/ff0c98fe" TargetMode="External"/><Relationship Id="rId25" Type="http://schemas.openxmlformats.org/officeDocument/2006/relationships/hyperlink" Target="https://m.edsoo.ru/ff0cb820" TargetMode="External"/><Relationship Id="rId33" Type="http://schemas.openxmlformats.org/officeDocument/2006/relationships/hyperlink" Target="https://m.edsoo.ru/ff0cc6f8" TargetMode="External"/><Relationship Id="rId38" Type="http://schemas.openxmlformats.org/officeDocument/2006/relationships/hyperlink" Target="https://m.edsoo.ru/ff0cdd1e" TargetMode="External"/><Relationship Id="rId46" Type="http://schemas.openxmlformats.org/officeDocument/2006/relationships/hyperlink" Target="https://m.edsoo.ru/ff0cffc4" TargetMode="External"/><Relationship Id="rId59" Type="http://schemas.openxmlformats.org/officeDocument/2006/relationships/hyperlink" Target="http://www.google.com/url?q=http%3A%2F%2Fschool-collection.edu.ru%2F&amp;sa=D&amp;sntz=1&amp;usg=AFQjCNHk3JUVA2ejSAOqqYv6yS-XgFQV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50</Pages>
  <Words>10563</Words>
  <Characters>60212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dc:creator>
  <cp:lastModifiedBy>Ученик</cp:lastModifiedBy>
  <cp:revision>4</cp:revision>
  <dcterms:created xsi:type="dcterms:W3CDTF">2023-08-31T02:44:00Z</dcterms:created>
  <dcterms:modified xsi:type="dcterms:W3CDTF">2023-08-31T18:38:00Z</dcterms:modified>
</cp:coreProperties>
</file>